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8D7" w:rsidRDefault="00C767B2" w:rsidP="000E58D7">
      <w:pPr>
        <w:spacing w:after="0" w:line="240" w:lineRule="auto"/>
        <w:rPr>
          <w:rFonts w:ascii="Times New Roman" w:hAnsi="Times New Roman" w:cs="Times New Roman"/>
          <w:b/>
          <w:sz w:val="32"/>
        </w:rPr>
      </w:pPr>
      <w:bookmarkStart w:id="0" w:name="_GoBack"/>
      <w:bookmarkEnd w:id="0"/>
      <w:r>
        <w:rPr>
          <w:rFonts w:ascii="Times New Roman" w:hAnsi="Times New Roman" w:cs="Times New Roman"/>
          <w:b/>
          <w:sz w:val="32"/>
        </w:rPr>
        <w:t xml:space="preserve">Feeding level and </w:t>
      </w:r>
      <w:r w:rsidR="007465C3" w:rsidRPr="007465C3">
        <w:rPr>
          <w:rFonts w:ascii="Times New Roman" w:hAnsi="Times New Roman" w:cs="Times New Roman"/>
          <w:b/>
          <w:sz w:val="32"/>
        </w:rPr>
        <w:t>lactational stage a</w:t>
      </w:r>
      <w:r>
        <w:rPr>
          <w:rFonts w:ascii="Times New Roman" w:hAnsi="Times New Roman" w:cs="Times New Roman"/>
          <w:b/>
          <w:sz w:val="32"/>
        </w:rPr>
        <w:t>ffect</w:t>
      </w:r>
      <w:r w:rsidR="007465C3" w:rsidRPr="007465C3">
        <w:rPr>
          <w:rFonts w:ascii="Times New Roman" w:hAnsi="Times New Roman" w:cs="Times New Roman"/>
          <w:b/>
          <w:sz w:val="32"/>
        </w:rPr>
        <w:t xml:space="preserve"> adrenal cortex reactivity in dairy cows</w:t>
      </w:r>
    </w:p>
    <w:p w:rsidR="000E58D7" w:rsidRPr="00A00411" w:rsidRDefault="000E58D7" w:rsidP="000E58D7">
      <w:pPr>
        <w:spacing w:after="0" w:line="240" w:lineRule="auto"/>
        <w:jc w:val="both"/>
        <w:rPr>
          <w:rFonts w:ascii="Times New Roman" w:hAnsi="Times New Roman"/>
          <w:b/>
          <w:sz w:val="32"/>
          <w:szCs w:val="32"/>
        </w:rPr>
      </w:pPr>
    </w:p>
    <w:p w:rsidR="000E58D7" w:rsidRPr="00E53DA9" w:rsidRDefault="007465C3" w:rsidP="000E58D7">
      <w:pPr>
        <w:spacing w:after="0" w:line="240" w:lineRule="auto"/>
        <w:jc w:val="both"/>
        <w:rPr>
          <w:rFonts w:ascii="Times New Roman" w:hAnsi="Times New Roman"/>
          <w:sz w:val="24"/>
          <w:szCs w:val="24"/>
        </w:rPr>
      </w:pPr>
      <w:r w:rsidRPr="007465C3">
        <w:rPr>
          <w:rFonts w:ascii="Times New Roman" w:hAnsi="Times New Roman"/>
          <w:sz w:val="24"/>
          <w:szCs w:val="24"/>
        </w:rPr>
        <w:t>J.J. Gross</w:t>
      </w:r>
      <w:r w:rsidRPr="00023CA4">
        <w:rPr>
          <w:rFonts w:ascii="Times New Roman" w:hAnsi="Times New Roman"/>
          <w:sz w:val="24"/>
          <w:szCs w:val="24"/>
          <w:vertAlign w:val="superscript"/>
        </w:rPr>
        <w:t>1</w:t>
      </w:r>
      <w:r w:rsidRPr="007465C3">
        <w:rPr>
          <w:rFonts w:ascii="Times New Roman" w:hAnsi="Times New Roman"/>
          <w:sz w:val="24"/>
          <w:szCs w:val="24"/>
        </w:rPr>
        <w:t>, R.S. Zbinden</w:t>
      </w:r>
      <w:r w:rsidRPr="00023CA4">
        <w:rPr>
          <w:rFonts w:ascii="Times New Roman" w:hAnsi="Times New Roman"/>
          <w:sz w:val="24"/>
          <w:szCs w:val="24"/>
          <w:vertAlign w:val="superscript"/>
        </w:rPr>
        <w:t>1</w:t>
      </w:r>
      <w:r w:rsidRPr="007465C3">
        <w:rPr>
          <w:rFonts w:ascii="Times New Roman" w:hAnsi="Times New Roman"/>
          <w:sz w:val="24"/>
          <w:szCs w:val="24"/>
        </w:rPr>
        <w:t>, F. Dohme-Meier</w:t>
      </w:r>
      <w:r w:rsidRPr="00023CA4">
        <w:rPr>
          <w:rFonts w:ascii="Times New Roman" w:hAnsi="Times New Roman"/>
          <w:sz w:val="24"/>
          <w:szCs w:val="24"/>
          <w:vertAlign w:val="superscript"/>
        </w:rPr>
        <w:t>2</w:t>
      </w:r>
      <w:r>
        <w:rPr>
          <w:rFonts w:ascii="Times New Roman" w:hAnsi="Times New Roman"/>
          <w:sz w:val="24"/>
          <w:szCs w:val="24"/>
        </w:rPr>
        <w:t xml:space="preserve"> and</w:t>
      </w:r>
      <w:r w:rsidRPr="007465C3">
        <w:rPr>
          <w:rFonts w:ascii="Times New Roman" w:hAnsi="Times New Roman"/>
          <w:sz w:val="24"/>
          <w:szCs w:val="24"/>
        </w:rPr>
        <w:t xml:space="preserve"> R.M. Bruckmaier</w:t>
      </w:r>
      <w:r w:rsidRPr="00023CA4">
        <w:rPr>
          <w:rFonts w:ascii="Times New Roman" w:hAnsi="Times New Roman"/>
          <w:sz w:val="24"/>
          <w:szCs w:val="24"/>
          <w:vertAlign w:val="superscript"/>
        </w:rPr>
        <w:t>1</w:t>
      </w:r>
    </w:p>
    <w:p w:rsidR="000E58D7" w:rsidRDefault="000E58D7" w:rsidP="000E58D7">
      <w:pPr>
        <w:spacing w:after="0" w:line="240" w:lineRule="auto"/>
        <w:jc w:val="both"/>
        <w:rPr>
          <w:rFonts w:ascii="Times New Roman" w:hAnsi="Times New Roman"/>
          <w:sz w:val="24"/>
          <w:szCs w:val="24"/>
        </w:rPr>
      </w:pPr>
    </w:p>
    <w:p w:rsidR="000E58D7" w:rsidRDefault="00A536F0" w:rsidP="000E58D7">
      <w:pPr>
        <w:spacing w:after="0" w:line="240" w:lineRule="auto"/>
        <w:jc w:val="both"/>
        <w:rPr>
          <w:rFonts w:ascii="Times New Roman" w:hAnsi="Times New Roman"/>
          <w:sz w:val="24"/>
          <w:szCs w:val="24"/>
        </w:rPr>
      </w:pPr>
      <w:r w:rsidRPr="00A536F0">
        <w:rPr>
          <w:rFonts w:ascii="Times New Roman" w:hAnsi="Times New Roman"/>
          <w:sz w:val="24"/>
          <w:szCs w:val="24"/>
          <w:vertAlign w:val="superscript"/>
        </w:rPr>
        <w:t>1</w:t>
      </w:r>
      <w:r w:rsidR="007465C3">
        <w:rPr>
          <w:rFonts w:ascii="Times New Roman" w:hAnsi="Times New Roman"/>
          <w:sz w:val="24"/>
          <w:szCs w:val="24"/>
        </w:rPr>
        <w:t>Vet</w:t>
      </w:r>
      <w:r w:rsidRPr="00CD2C38">
        <w:rPr>
          <w:rFonts w:ascii="Times New Roman" w:hAnsi="Times New Roman"/>
          <w:sz w:val="24"/>
          <w:szCs w:val="24"/>
        </w:rPr>
        <w:t>erinary Physiology, Vetsuisse Faculty, University of Bern</w:t>
      </w:r>
      <w:r w:rsidR="000E58D7">
        <w:rPr>
          <w:rFonts w:ascii="Times New Roman" w:hAnsi="Times New Roman"/>
          <w:sz w:val="24"/>
          <w:szCs w:val="24"/>
        </w:rPr>
        <w:t>, Bern, S</w:t>
      </w:r>
      <w:r>
        <w:rPr>
          <w:rFonts w:ascii="Times New Roman" w:hAnsi="Times New Roman"/>
          <w:sz w:val="24"/>
          <w:szCs w:val="24"/>
        </w:rPr>
        <w:t>witzerland</w:t>
      </w:r>
    </w:p>
    <w:p w:rsidR="000E58D7" w:rsidRDefault="00A536F0" w:rsidP="00A536F0">
      <w:pPr>
        <w:spacing w:after="0" w:line="240" w:lineRule="auto"/>
        <w:ind w:left="142" w:hanging="142"/>
        <w:jc w:val="both"/>
        <w:rPr>
          <w:rFonts w:ascii="Times New Roman" w:hAnsi="Times New Roman"/>
          <w:sz w:val="24"/>
          <w:szCs w:val="24"/>
        </w:rPr>
      </w:pPr>
      <w:r w:rsidRPr="00A536F0">
        <w:rPr>
          <w:rFonts w:ascii="Times New Roman" w:hAnsi="Times New Roman"/>
          <w:sz w:val="24"/>
          <w:szCs w:val="24"/>
          <w:vertAlign w:val="superscript"/>
        </w:rPr>
        <w:t>2</w:t>
      </w:r>
      <w:r w:rsidR="007465C3">
        <w:rPr>
          <w:rFonts w:ascii="Times New Roman" w:hAnsi="Times New Roman"/>
          <w:sz w:val="24"/>
          <w:szCs w:val="24"/>
        </w:rPr>
        <w:t>Ag</w:t>
      </w:r>
      <w:r w:rsidR="007465C3" w:rsidRPr="007465C3">
        <w:rPr>
          <w:rFonts w:ascii="Times New Roman" w:hAnsi="Times New Roman"/>
          <w:sz w:val="24"/>
          <w:szCs w:val="24"/>
        </w:rPr>
        <w:t>roscope, Institute for Livestock Sciences, Posieux, Switzerland</w:t>
      </w:r>
    </w:p>
    <w:p w:rsidR="00A536F0" w:rsidRPr="00E53DA9" w:rsidRDefault="00A536F0" w:rsidP="000E58D7">
      <w:pPr>
        <w:spacing w:after="0" w:line="240" w:lineRule="auto"/>
        <w:jc w:val="both"/>
        <w:rPr>
          <w:rFonts w:ascii="Times New Roman" w:hAnsi="Times New Roman"/>
          <w:sz w:val="24"/>
          <w:szCs w:val="24"/>
        </w:rPr>
      </w:pPr>
    </w:p>
    <w:p w:rsidR="000E58D7" w:rsidRDefault="00B47FCD" w:rsidP="000E58D7">
      <w:pPr>
        <w:spacing w:after="0" w:line="240" w:lineRule="auto"/>
        <w:jc w:val="both"/>
        <w:rPr>
          <w:rFonts w:ascii="Times New Roman" w:hAnsi="Times New Roman"/>
          <w:i/>
          <w:sz w:val="24"/>
          <w:szCs w:val="24"/>
        </w:rPr>
      </w:pPr>
      <w:r>
        <w:rPr>
          <w:rFonts w:ascii="Times New Roman" w:hAnsi="Times New Roman"/>
          <w:sz w:val="24"/>
          <w:szCs w:val="24"/>
        </w:rPr>
        <w:t>Contac</w:t>
      </w:r>
      <w:r w:rsidR="000E58D7" w:rsidRPr="00E53DA9">
        <w:rPr>
          <w:rFonts w:ascii="Times New Roman" w:hAnsi="Times New Roman"/>
          <w:sz w:val="24"/>
          <w:szCs w:val="24"/>
        </w:rPr>
        <w:t xml:space="preserve">t: </w:t>
      </w:r>
      <w:r w:rsidR="000E58D7">
        <w:rPr>
          <w:rFonts w:ascii="Times New Roman" w:hAnsi="Times New Roman"/>
          <w:sz w:val="24"/>
          <w:szCs w:val="24"/>
        </w:rPr>
        <w:t xml:space="preserve">Josef J. Gross, </w:t>
      </w:r>
      <w:r w:rsidR="00A536F0" w:rsidRPr="00FF3FBC">
        <w:rPr>
          <w:rFonts w:ascii="Times New Roman" w:hAnsi="Times New Roman"/>
          <w:i/>
          <w:sz w:val="24"/>
          <w:szCs w:val="24"/>
        </w:rPr>
        <w:t>josef.gross@vetsuisse.unibe.ch</w:t>
      </w:r>
    </w:p>
    <w:p w:rsidR="00A536F0" w:rsidRDefault="00A536F0" w:rsidP="000E58D7">
      <w:pPr>
        <w:spacing w:after="0" w:line="240" w:lineRule="auto"/>
        <w:jc w:val="both"/>
        <w:rPr>
          <w:rFonts w:ascii="Times New Roman" w:hAnsi="Times New Roman"/>
          <w:sz w:val="24"/>
          <w:szCs w:val="24"/>
        </w:rPr>
      </w:pPr>
    </w:p>
    <w:p w:rsidR="00CD2C38" w:rsidRPr="00A536F0" w:rsidRDefault="00A536F0" w:rsidP="00A536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7465C3" w:rsidRPr="007465C3" w:rsidRDefault="007465C3" w:rsidP="007465C3">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The ACTH stimulation test was established more than 60 years ago in human medicine to diagnose adrenocortical insufficiency and hypothalamo-pituitary-adrenal (HPA) axis function (Thorn et al., 1953). ACTH challenge tests are experimentally used in farm animals to assess stress response (Verkerk et al., 1994; Weiss et al., 2004). Munksgaard et al. (2006) summarized findings in non-ruminant species with evidence that diet composition and energy supply impact HPA-axis regulation and stress response. Whereas HPA-axis reactivity changed in growing heifers and steers, adrenal reactivity of lactating cows seemed not to be affected by energy intake (Munksgaard et al., 2006).</w:t>
      </w:r>
      <w:r w:rsidR="004927A2">
        <w:rPr>
          <w:rFonts w:ascii="Times New Roman" w:hAnsi="Times New Roman" w:cs="Times New Roman"/>
          <w:sz w:val="24"/>
          <w:szCs w:val="24"/>
        </w:rPr>
        <w:t xml:space="preserve"> </w:t>
      </w:r>
      <w:r w:rsidRPr="007465C3">
        <w:rPr>
          <w:rFonts w:ascii="Times New Roman" w:hAnsi="Times New Roman" w:cs="Times New Roman"/>
          <w:sz w:val="24"/>
          <w:szCs w:val="24"/>
        </w:rPr>
        <w:t>However, the importance of investigating changes in ACTH challenge test characteristics (i.e. total capacity of cortisol release, peak height, time of peak, etc.) in terms of repeatability in dairy cows changing their endocrine and metabolic status was not considered so far. Fisher et al. (2002) emphasized the role of cortisol for the short-term stimulation to mobilize body reserves. Hence, the adrenal cortex sensitivity could be indicative for the flexibility in metabolic adaptations to nutrient and energy deficiencies. The objective of the present study was to investigate relationships between ACTH test response characteristics and metabolic parameters at different lactational stages in dairy cows.</w:t>
      </w:r>
    </w:p>
    <w:p w:rsidR="007465C3" w:rsidRPr="007465C3" w:rsidRDefault="007465C3" w:rsidP="007465C3">
      <w:pPr>
        <w:spacing w:after="0" w:line="360" w:lineRule="auto"/>
        <w:jc w:val="both"/>
        <w:rPr>
          <w:rFonts w:ascii="Times New Roman" w:hAnsi="Times New Roman" w:cs="Times New Roman"/>
          <w:sz w:val="24"/>
          <w:szCs w:val="24"/>
        </w:rPr>
      </w:pPr>
    </w:p>
    <w:p w:rsidR="007465C3" w:rsidRPr="00023CA4" w:rsidRDefault="007465C3" w:rsidP="007465C3">
      <w:pPr>
        <w:spacing w:after="0" w:line="360" w:lineRule="auto"/>
        <w:jc w:val="both"/>
        <w:rPr>
          <w:rFonts w:ascii="Times New Roman" w:hAnsi="Times New Roman" w:cs="Times New Roman"/>
          <w:b/>
          <w:sz w:val="24"/>
          <w:szCs w:val="24"/>
        </w:rPr>
      </w:pPr>
      <w:r w:rsidRPr="00023CA4">
        <w:rPr>
          <w:rFonts w:ascii="Times New Roman" w:hAnsi="Times New Roman" w:cs="Times New Roman"/>
          <w:b/>
          <w:sz w:val="24"/>
          <w:szCs w:val="24"/>
        </w:rPr>
        <w:t>Material and Methods</w:t>
      </w:r>
    </w:p>
    <w:p w:rsidR="007465C3" w:rsidRPr="007465C3" w:rsidRDefault="007465C3" w:rsidP="007465C3">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All experimental procedures followed the Swiss Law on animal protection and were approved by the Committee of Animal Protection of the Canton Fribourg, Switzerland.</w:t>
      </w:r>
    </w:p>
    <w:p w:rsidR="007465C3" w:rsidRPr="007465C3" w:rsidRDefault="007465C3" w:rsidP="007465C3">
      <w:pPr>
        <w:spacing w:after="0" w:line="360" w:lineRule="auto"/>
        <w:jc w:val="both"/>
        <w:rPr>
          <w:rFonts w:ascii="Times New Roman" w:hAnsi="Times New Roman" w:cs="Times New Roman"/>
          <w:sz w:val="24"/>
          <w:szCs w:val="24"/>
        </w:rPr>
      </w:pPr>
    </w:p>
    <w:p w:rsidR="007465C3" w:rsidRPr="004927A2" w:rsidRDefault="007465C3" w:rsidP="007465C3">
      <w:pPr>
        <w:spacing w:after="0" w:line="360" w:lineRule="auto"/>
        <w:jc w:val="both"/>
        <w:rPr>
          <w:rFonts w:ascii="Times New Roman" w:hAnsi="Times New Roman" w:cs="Times New Roman"/>
          <w:i/>
          <w:sz w:val="24"/>
          <w:szCs w:val="24"/>
        </w:rPr>
      </w:pPr>
      <w:r w:rsidRPr="004927A2">
        <w:rPr>
          <w:rFonts w:ascii="Times New Roman" w:hAnsi="Times New Roman" w:cs="Times New Roman"/>
          <w:i/>
          <w:sz w:val="24"/>
          <w:szCs w:val="24"/>
        </w:rPr>
        <w:t>Animals, feeding and housing</w:t>
      </w:r>
    </w:p>
    <w:p w:rsidR="007465C3" w:rsidRPr="007465C3" w:rsidRDefault="007465C3" w:rsidP="007465C3">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 xml:space="preserve">Twenty-three pregnant multiparous Holstein dairy cows (parity 2 to 7) were involved in the experiments. Animals were housed in a free stall barn, and transferred to tie stalls for adaptation 2 d prior to the experiments. Milking was carried out twice daily at 05:30 and 16:30 h. All dairy cows were fed with fresh herbage and additional concentrate to meet their energy and nutrient requirements </w:t>
      </w:r>
      <w:r w:rsidRPr="007465C3">
        <w:rPr>
          <w:rFonts w:ascii="Times New Roman" w:hAnsi="Times New Roman" w:cs="Times New Roman"/>
          <w:sz w:val="24"/>
          <w:szCs w:val="24"/>
        </w:rPr>
        <w:lastRenderedPageBreak/>
        <w:t>until dry off 8 weeks prior to expected calving. From week 8 ante partum onwards, animals were divided into 2 treatment groups based on parity and milk yield in the previously finished lactation. One group received a sole fresh herbage diet without supplementary concentrate (ZERO, n = 10) whereas the second group was fed with concentrate to meet nutrient and energy requirements until week 8 after parturition (CONC, n = 13). More details on the nutrient values and diets fed were reported recently by Zbinden et al. (2016). Dry matter intake (DMI) and milk yield were recorded daily, body weight, energy balance, milk composition, metabolic and endocrine parameters in plasma (glucose, NEFA, BHB, IGF-1) at a weekly basis as described and shown by Zbinden et al. (2016).</w:t>
      </w:r>
      <w:r w:rsidR="004927A2">
        <w:rPr>
          <w:rFonts w:ascii="Times New Roman" w:hAnsi="Times New Roman" w:cs="Times New Roman"/>
          <w:sz w:val="24"/>
          <w:szCs w:val="24"/>
        </w:rPr>
        <w:t xml:space="preserve"> </w:t>
      </w:r>
      <w:r w:rsidRPr="007465C3">
        <w:rPr>
          <w:rFonts w:ascii="Times New Roman" w:hAnsi="Times New Roman" w:cs="Times New Roman"/>
          <w:sz w:val="24"/>
          <w:szCs w:val="24"/>
        </w:rPr>
        <w:t>In all animals, three ACTH challenge tests were performed: once during pregnancy in mid- to late lactation (T1) shortly prior to drying off, and in week 3 (T2) and 8 (T3) after parturition. On the day prior to the ACTH tests, cows were weighed and fitted with a steri</w:t>
      </w:r>
      <w:r w:rsidR="002E369E">
        <w:rPr>
          <w:rFonts w:ascii="Times New Roman" w:hAnsi="Times New Roman" w:cs="Times New Roman"/>
          <w:sz w:val="24"/>
          <w:szCs w:val="24"/>
        </w:rPr>
        <w:t>le indwelling jugular catheter</w:t>
      </w:r>
      <w:r w:rsidRPr="007465C3">
        <w:rPr>
          <w:rFonts w:ascii="Times New Roman" w:hAnsi="Times New Roman" w:cs="Times New Roman"/>
          <w:sz w:val="24"/>
          <w:szCs w:val="24"/>
        </w:rPr>
        <w:t>. Synthetic adrenocorticotropic hormone (ACTH Fragment 1-24, Sigma-Aldrich) was administered i.v. (16 µg/100 kg body weight).</w:t>
      </w:r>
    </w:p>
    <w:p w:rsidR="007465C3" w:rsidRPr="007465C3" w:rsidRDefault="007465C3" w:rsidP="007465C3">
      <w:pPr>
        <w:spacing w:after="0" w:line="360" w:lineRule="auto"/>
        <w:jc w:val="both"/>
        <w:rPr>
          <w:rFonts w:ascii="Times New Roman" w:hAnsi="Times New Roman" w:cs="Times New Roman"/>
          <w:sz w:val="24"/>
          <w:szCs w:val="24"/>
        </w:rPr>
      </w:pPr>
    </w:p>
    <w:p w:rsidR="007465C3" w:rsidRPr="004927A2" w:rsidRDefault="007465C3" w:rsidP="007465C3">
      <w:pPr>
        <w:spacing w:after="0" w:line="360" w:lineRule="auto"/>
        <w:jc w:val="both"/>
        <w:rPr>
          <w:rFonts w:ascii="Times New Roman" w:hAnsi="Times New Roman" w:cs="Times New Roman"/>
          <w:i/>
          <w:sz w:val="24"/>
          <w:szCs w:val="24"/>
        </w:rPr>
      </w:pPr>
      <w:r w:rsidRPr="004927A2">
        <w:rPr>
          <w:rFonts w:ascii="Times New Roman" w:hAnsi="Times New Roman" w:cs="Times New Roman"/>
          <w:i/>
          <w:sz w:val="24"/>
          <w:szCs w:val="24"/>
        </w:rPr>
        <w:t>Blood sampling and cortisol analysis</w:t>
      </w:r>
    </w:p>
    <w:p w:rsidR="007465C3" w:rsidRPr="007465C3" w:rsidRDefault="007465C3" w:rsidP="007465C3">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Blood was sampled through the jugular catheter every 15 min for 4 h starting 60 min before and lasting until 180 min after ACTH injection. Blood samples were immediately transferred into tubes containing EDTA. Plasma concentrations of glucose, NEFA, BHB, IGF-1, haptoglobin, SAA, activity of alkaline phosphatase (AP), and β-endorphine were measured in baseline samples as described previously (Zbinden et al., 2016). Plasma cortisol was analyzed in all samples during the ACTH test using a radioimmunoassay as described recently by Schwinn et al. (2016). The sensitivity of the assay was 0.125 ng/ml. The intra- and inter-assay CV were 8.5% and 9.1%, respectively.</w:t>
      </w:r>
    </w:p>
    <w:p w:rsidR="007465C3" w:rsidRPr="007465C3" w:rsidRDefault="007465C3" w:rsidP="007465C3">
      <w:pPr>
        <w:spacing w:after="0" w:line="360" w:lineRule="auto"/>
        <w:jc w:val="both"/>
        <w:rPr>
          <w:rFonts w:ascii="Times New Roman" w:hAnsi="Times New Roman" w:cs="Times New Roman"/>
          <w:sz w:val="24"/>
          <w:szCs w:val="24"/>
        </w:rPr>
      </w:pPr>
    </w:p>
    <w:p w:rsidR="007465C3" w:rsidRPr="004927A2" w:rsidRDefault="007465C3" w:rsidP="007465C3">
      <w:pPr>
        <w:spacing w:after="0" w:line="360" w:lineRule="auto"/>
        <w:jc w:val="both"/>
        <w:rPr>
          <w:rFonts w:ascii="Times New Roman" w:hAnsi="Times New Roman" w:cs="Times New Roman"/>
          <w:i/>
          <w:sz w:val="24"/>
          <w:szCs w:val="24"/>
        </w:rPr>
      </w:pPr>
      <w:r w:rsidRPr="004927A2">
        <w:rPr>
          <w:rFonts w:ascii="Times New Roman" w:hAnsi="Times New Roman" w:cs="Times New Roman"/>
          <w:i/>
          <w:sz w:val="24"/>
          <w:szCs w:val="24"/>
        </w:rPr>
        <w:t>Calculations and statistical analysis</w:t>
      </w:r>
    </w:p>
    <w:p w:rsidR="007465C3" w:rsidRPr="007465C3" w:rsidRDefault="007465C3" w:rsidP="007465C3">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Data presented are means ± SEM. Variables derived from the ACTH challenge tests included the baseline cortisol concentration, the total cortisol release from 0 to 180 min after ACTH injection calculated as area under the curve (AUCt), the AUC above the cortisol baseline (AUCb), the time and height of the cortisol peak, the difference between peak and basal cortisol concentration, the cortisol concentration at 60 min after the peak and the percental decrease</w:t>
      </w:r>
      <w:r w:rsidR="004927A2">
        <w:rPr>
          <w:rFonts w:ascii="Times New Roman" w:hAnsi="Times New Roman" w:cs="Times New Roman"/>
          <w:sz w:val="24"/>
          <w:szCs w:val="24"/>
        </w:rPr>
        <w:t xml:space="preserve"> during this interval</w:t>
      </w:r>
      <w:r w:rsidRPr="007465C3">
        <w:rPr>
          <w:rFonts w:ascii="Times New Roman" w:hAnsi="Times New Roman" w:cs="Times New Roman"/>
          <w:sz w:val="24"/>
          <w:szCs w:val="24"/>
        </w:rPr>
        <w:t xml:space="preserve">. The GLM procedure of SAS (Version 9.4, SAS Institute) was used to investigate effects of performance (milk yield, feed intake, energy balance, BW) and metabolic status on ACTH test response characteristics (basal cortisol concentration, AUCt, AUCb, time and height of the cortisol peak, increase from basal to peak cortisol concenration and decline during 1 h after the peak) with treatment and time of the ACTH test as class variables. The MIXED procedure of SAS was used to investigate </w:t>
      </w:r>
      <w:r w:rsidRPr="007465C3">
        <w:rPr>
          <w:rFonts w:ascii="Times New Roman" w:hAnsi="Times New Roman" w:cs="Times New Roman"/>
          <w:sz w:val="24"/>
          <w:szCs w:val="24"/>
        </w:rPr>
        <w:lastRenderedPageBreak/>
        <w:t>differences of ACTH test characteristics between treatment groups and times of the performed tests. Fixed effects were treatment and time of the ACTH test</w:t>
      </w:r>
      <w:r w:rsidR="004927A2">
        <w:rPr>
          <w:rFonts w:ascii="Times New Roman" w:hAnsi="Times New Roman" w:cs="Times New Roman"/>
          <w:sz w:val="24"/>
          <w:szCs w:val="24"/>
        </w:rPr>
        <w:t xml:space="preserve"> and t</w:t>
      </w:r>
      <w:r w:rsidRPr="007465C3">
        <w:rPr>
          <w:rFonts w:ascii="Times New Roman" w:hAnsi="Times New Roman" w:cs="Times New Roman"/>
          <w:sz w:val="24"/>
          <w:szCs w:val="24"/>
        </w:rPr>
        <w:t>he individual cow the repeated subject. The ranking of total cortisol release (AUCt) following ACTH application in individual cows was additionally compared for the three tests at varying lactational stages. The intra-class correlation coefficient (ICC) was calculated from the covariance parameters of the model output to estimate the repeatability of baseline cortisol concentration, AUCt, AUCb, time and height of the cortisol peak after ACTH administration, the difference between peak and basal cortisol concentration, the cortisol concentration at 60 min after the peak and the percental decrease during this interval in the consecutive ACTH tests. Pearson’s correlation coefficients were calculated between ACTH challenge test characteristics and performance data (milk yield, milk composition, DMI, EB, development of BW) at the respective tests. Effects were considered to be significant at P-values &lt; 0.05.</w:t>
      </w:r>
    </w:p>
    <w:p w:rsidR="007465C3" w:rsidRPr="007465C3" w:rsidRDefault="007465C3" w:rsidP="007465C3">
      <w:pPr>
        <w:spacing w:after="0" w:line="360" w:lineRule="auto"/>
        <w:jc w:val="both"/>
        <w:rPr>
          <w:rFonts w:ascii="Times New Roman" w:hAnsi="Times New Roman" w:cs="Times New Roman"/>
          <w:sz w:val="24"/>
          <w:szCs w:val="24"/>
        </w:rPr>
      </w:pPr>
    </w:p>
    <w:p w:rsidR="007465C3" w:rsidRPr="00023CA4" w:rsidRDefault="007465C3" w:rsidP="007465C3">
      <w:pPr>
        <w:spacing w:after="0" w:line="360" w:lineRule="auto"/>
        <w:jc w:val="both"/>
        <w:rPr>
          <w:rFonts w:ascii="Times New Roman" w:hAnsi="Times New Roman" w:cs="Times New Roman"/>
          <w:b/>
          <w:sz w:val="24"/>
          <w:szCs w:val="24"/>
        </w:rPr>
      </w:pPr>
      <w:r w:rsidRPr="00023CA4">
        <w:rPr>
          <w:rFonts w:ascii="Times New Roman" w:hAnsi="Times New Roman" w:cs="Times New Roman"/>
          <w:b/>
          <w:sz w:val="24"/>
          <w:szCs w:val="24"/>
        </w:rPr>
        <w:t>Results</w:t>
      </w:r>
    </w:p>
    <w:p w:rsidR="007465C3" w:rsidRPr="004927A2" w:rsidRDefault="007465C3" w:rsidP="007465C3">
      <w:pPr>
        <w:spacing w:after="0" w:line="360" w:lineRule="auto"/>
        <w:jc w:val="both"/>
        <w:rPr>
          <w:rFonts w:ascii="Times New Roman" w:hAnsi="Times New Roman" w:cs="Times New Roman"/>
          <w:i/>
          <w:sz w:val="24"/>
          <w:szCs w:val="24"/>
        </w:rPr>
      </w:pPr>
      <w:r w:rsidRPr="004927A2">
        <w:rPr>
          <w:rFonts w:ascii="Times New Roman" w:hAnsi="Times New Roman" w:cs="Times New Roman"/>
          <w:i/>
          <w:sz w:val="24"/>
          <w:szCs w:val="24"/>
        </w:rPr>
        <w:t>ACTH challenge test characteristics at different lactational stages</w:t>
      </w:r>
    </w:p>
    <w:p w:rsidR="007465C3" w:rsidRPr="007465C3" w:rsidRDefault="007465C3" w:rsidP="007465C3">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 xml:space="preserve">Basal plasma cortisol concentrations were higher in mid to late lactation before dry off (T1) compared with T2 and T3 (P &lt; 0.05), while those between T2 and T3 did not differ (P &gt; 0.05). </w:t>
      </w:r>
      <w:r w:rsidR="00E961E0">
        <w:rPr>
          <w:rFonts w:ascii="Times New Roman" w:hAnsi="Times New Roman" w:cs="Times New Roman"/>
          <w:sz w:val="24"/>
          <w:szCs w:val="24"/>
        </w:rPr>
        <w:t>Th</w:t>
      </w:r>
      <w:r w:rsidRPr="007465C3">
        <w:rPr>
          <w:rFonts w:ascii="Times New Roman" w:hAnsi="Times New Roman" w:cs="Times New Roman"/>
          <w:sz w:val="24"/>
          <w:szCs w:val="24"/>
        </w:rPr>
        <w:t>e adrenal cortex sensitivity (expressed as total AUC (AUCt) of cortisol response after ACTH application) was lowest at T2 compared with T1 and T3 (P &lt; 0.05). Similarly, the AUC above the cortisol baseline (AUCb) tended to be lowest at T2 (P &lt; 0.10)</w:t>
      </w:r>
      <w:r w:rsidR="00E961E0">
        <w:rPr>
          <w:rFonts w:ascii="Times New Roman" w:hAnsi="Times New Roman" w:cs="Times New Roman"/>
          <w:sz w:val="24"/>
          <w:szCs w:val="24"/>
        </w:rPr>
        <w:t>.</w:t>
      </w:r>
      <w:r w:rsidRPr="007465C3">
        <w:rPr>
          <w:rFonts w:ascii="Times New Roman" w:hAnsi="Times New Roman" w:cs="Times New Roman"/>
          <w:sz w:val="24"/>
          <w:szCs w:val="24"/>
        </w:rPr>
        <w:t xml:space="preserve"> The ICC of AUCt and AUCb was 0.08 and 0.11, respectively. Neither cortisol peak values following ACTH administration nor the difference between peak and basal values differed between the ACTH tests performed at T1, T2, and T3 </w:t>
      </w:r>
      <w:r w:rsidR="004927A2">
        <w:rPr>
          <w:rFonts w:ascii="Times New Roman" w:hAnsi="Times New Roman" w:cs="Times New Roman"/>
          <w:sz w:val="24"/>
          <w:szCs w:val="24"/>
        </w:rPr>
        <w:t>(P &gt; 0.05</w:t>
      </w:r>
      <w:r w:rsidRPr="007465C3">
        <w:rPr>
          <w:rFonts w:ascii="Times New Roman" w:hAnsi="Times New Roman" w:cs="Times New Roman"/>
          <w:sz w:val="24"/>
          <w:szCs w:val="24"/>
        </w:rPr>
        <w:t>). The peak value and its difference to cortisol baseline concentrations did not differ at the testing time-point with a more or less balanced energy supply T1 and at T3 (P &gt; 0.05). The time when cortisol concentrations reached a maximum after ACTH application was not different among tests (P &gt; 0.05). The cortisol concentration 60 min after the peak value as well as the percentual decrease of plasma cortisol concentration during this interval were not affected by the time-point of the ACTH challenge test (P &gt; 0.05).</w:t>
      </w:r>
    </w:p>
    <w:p w:rsidR="007465C3" w:rsidRPr="007465C3" w:rsidRDefault="007465C3" w:rsidP="007465C3">
      <w:pPr>
        <w:spacing w:after="0" w:line="360" w:lineRule="auto"/>
        <w:jc w:val="both"/>
        <w:rPr>
          <w:rFonts w:ascii="Times New Roman" w:hAnsi="Times New Roman" w:cs="Times New Roman"/>
          <w:sz w:val="24"/>
          <w:szCs w:val="24"/>
        </w:rPr>
      </w:pPr>
    </w:p>
    <w:p w:rsidR="007465C3" w:rsidRPr="004927A2" w:rsidRDefault="007465C3" w:rsidP="007465C3">
      <w:pPr>
        <w:spacing w:after="0" w:line="360" w:lineRule="auto"/>
        <w:jc w:val="both"/>
        <w:rPr>
          <w:rFonts w:ascii="Times New Roman" w:hAnsi="Times New Roman" w:cs="Times New Roman"/>
          <w:i/>
          <w:sz w:val="24"/>
          <w:szCs w:val="24"/>
        </w:rPr>
      </w:pPr>
      <w:r w:rsidRPr="004927A2">
        <w:rPr>
          <w:rFonts w:ascii="Times New Roman" w:hAnsi="Times New Roman" w:cs="Times New Roman"/>
          <w:i/>
          <w:sz w:val="24"/>
          <w:szCs w:val="24"/>
        </w:rPr>
        <w:t>Relationships between ACTH challenge test characteristics, performance and metabolic status</w:t>
      </w:r>
    </w:p>
    <w:p w:rsidR="007465C3" w:rsidRDefault="007465C3" w:rsidP="007465C3">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 xml:space="preserve">Enhancing the energy deficiency during early lactation by omission of concentrate did not affect baseline cortisol concentrations in plasma (P &gt; 0.05). The adrenal cortex sensitivity (AUCt from 0 to 180 min after ACTH application) was lower by trend </w:t>
      </w:r>
      <w:r w:rsidR="004927A2">
        <w:rPr>
          <w:rFonts w:ascii="Times New Roman" w:hAnsi="Times New Roman" w:cs="Times New Roman"/>
          <w:sz w:val="24"/>
          <w:szCs w:val="24"/>
        </w:rPr>
        <w:t>ZERO</w:t>
      </w:r>
      <w:r w:rsidRPr="007465C3">
        <w:rPr>
          <w:rFonts w:ascii="Times New Roman" w:hAnsi="Times New Roman" w:cs="Times New Roman"/>
          <w:sz w:val="24"/>
          <w:szCs w:val="24"/>
        </w:rPr>
        <w:t xml:space="preserve"> at T3 compared to </w:t>
      </w:r>
      <w:r w:rsidR="004927A2">
        <w:rPr>
          <w:rFonts w:ascii="Times New Roman" w:hAnsi="Times New Roman" w:cs="Times New Roman"/>
          <w:sz w:val="24"/>
          <w:szCs w:val="24"/>
        </w:rPr>
        <w:t>CONC</w:t>
      </w:r>
      <w:r w:rsidRPr="007465C3">
        <w:rPr>
          <w:rFonts w:ascii="Times New Roman" w:hAnsi="Times New Roman" w:cs="Times New Roman"/>
          <w:sz w:val="24"/>
          <w:szCs w:val="24"/>
        </w:rPr>
        <w:t xml:space="preserve"> (P = 0.07). Omission of concentrate in ZERO resulted in a lower peak cortisol concentration at T2 compared with CONC. Neither the time of the peak, the difference between baseline and peak values, nor the </w:t>
      </w:r>
      <w:r w:rsidRPr="007465C3">
        <w:rPr>
          <w:rFonts w:ascii="Times New Roman" w:hAnsi="Times New Roman" w:cs="Times New Roman"/>
          <w:sz w:val="24"/>
          <w:szCs w:val="24"/>
        </w:rPr>
        <w:lastRenderedPageBreak/>
        <w:t>decline pattern of plasma cortisol concentration after ACTH administration were affected by the feeding treatment in CONC and ZERO.</w:t>
      </w:r>
      <w:r w:rsidR="00EB46F1">
        <w:rPr>
          <w:rFonts w:ascii="Times New Roman" w:hAnsi="Times New Roman" w:cs="Times New Roman"/>
          <w:sz w:val="24"/>
          <w:szCs w:val="24"/>
        </w:rPr>
        <w:t xml:space="preserve"> </w:t>
      </w:r>
      <w:r w:rsidRPr="007465C3">
        <w:rPr>
          <w:rFonts w:ascii="Times New Roman" w:hAnsi="Times New Roman" w:cs="Times New Roman"/>
          <w:sz w:val="24"/>
          <w:szCs w:val="24"/>
        </w:rPr>
        <w:t>At T2 and T3, baseline cortisol concentrations in plasma were higher in cows with higher cortisol peak values after ACTH application, with a higher previous lactation performance, higher current milk yield, higher body weight, and higher SCC in milk (P &lt; 0.05). Milk composition (fat, protein, lactose, FFA) and plasma metabolites and endocrine factors (glucose, NEFA, BHB, IGF-1, haptoglobin, SAA, AP, and β-endorphine) did not affect basal plasma cortisol concentration (P &gt; 0.05). Furthermore, energy balance and the extent of body weight loss since parturition had no effect on cortisol ba</w:t>
      </w:r>
      <w:r w:rsidR="00EB46F1">
        <w:rPr>
          <w:rFonts w:ascii="Times New Roman" w:hAnsi="Times New Roman" w:cs="Times New Roman"/>
          <w:sz w:val="24"/>
          <w:szCs w:val="24"/>
        </w:rPr>
        <w:t>seline values (P &gt; 0.05</w:t>
      </w:r>
      <w:r w:rsidRPr="007465C3">
        <w:rPr>
          <w:rFonts w:ascii="Times New Roman" w:hAnsi="Times New Roman" w:cs="Times New Roman"/>
          <w:sz w:val="24"/>
          <w:szCs w:val="24"/>
        </w:rPr>
        <w:t>).</w:t>
      </w:r>
      <w:r w:rsidR="002E369E">
        <w:rPr>
          <w:rFonts w:ascii="Times New Roman" w:hAnsi="Times New Roman" w:cs="Times New Roman"/>
          <w:sz w:val="24"/>
          <w:szCs w:val="24"/>
        </w:rPr>
        <w:t xml:space="preserve"> </w:t>
      </w:r>
      <w:r w:rsidRPr="007465C3">
        <w:rPr>
          <w:rFonts w:ascii="Times New Roman" w:hAnsi="Times New Roman" w:cs="Times New Roman"/>
          <w:sz w:val="24"/>
          <w:szCs w:val="24"/>
        </w:rPr>
        <w:t xml:space="preserve">The adrenal cortex sensitivity (AUCt) and AUCb were higher in early lactating cows with a higher baseline cortisol concentration, a more positive energy balance, and a higher DMI (P &lt; 0.05). The cortisol release after ACTH was lower in animals with high plasma concentrations of NEFA, BHB, and with higher contents of fat and free fatty </w:t>
      </w:r>
      <w:r w:rsidR="00EB46F1">
        <w:rPr>
          <w:rFonts w:ascii="Times New Roman" w:hAnsi="Times New Roman" w:cs="Times New Roman"/>
          <w:sz w:val="24"/>
          <w:szCs w:val="24"/>
        </w:rPr>
        <w:t>acids in milk (P &lt; 0.05</w:t>
      </w:r>
      <w:r w:rsidRPr="007465C3">
        <w:rPr>
          <w:rFonts w:ascii="Times New Roman" w:hAnsi="Times New Roman" w:cs="Times New Roman"/>
          <w:sz w:val="24"/>
          <w:szCs w:val="24"/>
        </w:rPr>
        <w:t>). The cortisol peak height after ACTH administration was concomitantly higher in cows with a more positive energy balance, higher DMI, and lower plasma concentrations of NEFA and BHB (P &lt; 0.05).</w:t>
      </w:r>
    </w:p>
    <w:p w:rsidR="00023CA4" w:rsidRDefault="00023CA4" w:rsidP="007465C3">
      <w:pPr>
        <w:spacing w:after="0" w:line="360" w:lineRule="auto"/>
        <w:jc w:val="both"/>
        <w:rPr>
          <w:rFonts w:ascii="Times New Roman" w:hAnsi="Times New Roman" w:cs="Times New Roman"/>
          <w:sz w:val="24"/>
          <w:szCs w:val="24"/>
        </w:rPr>
      </w:pPr>
    </w:p>
    <w:p w:rsidR="007465C3" w:rsidRPr="00023CA4" w:rsidRDefault="007465C3" w:rsidP="007465C3">
      <w:pPr>
        <w:spacing w:after="0" w:line="360" w:lineRule="auto"/>
        <w:jc w:val="both"/>
        <w:rPr>
          <w:rFonts w:ascii="Times New Roman" w:hAnsi="Times New Roman" w:cs="Times New Roman"/>
          <w:b/>
          <w:sz w:val="24"/>
          <w:szCs w:val="24"/>
        </w:rPr>
      </w:pPr>
      <w:r w:rsidRPr="00023CA4">
        <w:rPr>
          <w:rFonts w:ascii="Times New Roman" w:hAnsi="Times New Roman" w:cs="Times New Roman"/>
          <w:b/>
          <w:sz w:val="24"/>
          <w:szCs w:val="24"/>
        </w:rPr>
        <w:t>Discussion</w:t>
      </w:r>
    </w:p>
    <w:p w:rsidR="007465C3" w:rsidRPr="00EB46F1" w:rsidRDefault="007465C3" w:rsidP="007465C3">
      <w:pPr>
        <w:spacing w:after="0" w:line="360" w:lineRule="auto"/>
        <w:jc w:val="both"/>
        <w:rPr>
          <w:rFonts w:ascii="Times New Roman" w:hAnsi="Times New Roman" w:cs="Times New Roman"/>
          <w:i/>
          <w:sz w:val="24"/>
          <w:szCs w:val="24"/>
        </w:rPr>
      </w:pPr>
      <w:r w:rsidRPr="00EB46F1">
        <w:rPr>
          <w:rFonts w:ascii="Times New Roman" w:hAnsi="Times New Roman" w:cs="Times New Roman"/>
          <w:i/>
          <w:sz w:val="24"/>
          <w:szCs w:val="24"/>
        </w:rPr>
        <w:t>ACTH challenge test characteristics at different physiological stages and levels of performance</w:t>
      </w:r>
    </w:p>
    <w:p w:rsidR="007465C3" w:rsidRDefault="007465C3" w:rsidP="007465C3">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 xml:space="preserve">The activity in the HPA-axis in lactating animals was shown to be different from non-lactating growing animals (Beerda et al., 2004; Munksgaard et al., 2006). Lay et al. (1996) repeatedly tested ACTH injections in pregnant Brahman heifers at 20 day intervals and found no alterations in adrenal response due to serial ACTH challenges. It can be assumed that the observations of Lay et al. (1996) apply to animals not changing their physiological status in the short-term. Similarly Scheidegger et al. (2016) attested the ACTH challenge test a high repeatability in horses not changing their physiological status in the short- and long-term. However, in the present study, adrenal responsiveness was not repeatable and the ranking of individual animals’ cortisol response characteristics (AUCt, AUCb, peak height, time of peak, decline pattern etc.) was not consistent between the successive ACTH tests. This finding might be attributed to the fact that dairy cows in the present study were exposed to the burden imposed by the tremendous metabolic and endocrine changes during the transition from late lactation and subsequent dry period with a positive energy balance to a marked energy deficiency at the onset of lactation. Although, metabolic load was enhanced by omitting concentrate supplementation in one group of the present study, changes in </w:t>
      </w:r>
      <w:r w:rsidRPr="007465C3">
        <w:rPr>
          <w:rFonts w:ascii="Times New Roman" w:hAnsi="Times New Roman" w:cs="Times New Roman"/>
          <w:sz w:val="24"/>
          <w:szCs w:val="24"/>
        </w:rPr>
        <w:lastRenderedPageBreak/>
        <w:t>adrenal cortex reactivity were not affected by concentrate supplementation. In agreement with our findings, high milk yield and the concomitant large energy deficit were associated with decreased adrenocortical reactivity, i.e. lower cortisol responses after ACTH administration as described earlier (van der Kolk et al., 1991</w:t>
      </w:r>
      <w:r w:rsidR="009472F7">
        <w:rPr>
          <w:rFonts w:ascii="Times New Roman" w:hAnsi="Times New Roman" w:cs="Times New Roman"/>
          <w:sz w:val="24"/>
          <w:szCs w:val="24"/>
        </w:rPr>
        <w:t>;</w:t>
      </w:r>
      <w:r w:rsidR="009472F7" w:rsidRPr="009472F7">
        <w:rPr>
          <w:rFonts w:ascii="Times New Roman" w:hAnsi="Times New Roman" w:cs="Times New Roman"/>
          <w:sz w:val="24"/>
          <w:szCs w:val="24"/>
        </w:rPr>
        <w:t xml:space="preserve"> </w:t>
      </w:r>
      <w:r w:rsidR="009472F7" w:rsidRPr="007465C3">
        <w:rPr>
          <w:rFonts w:ascii="Times New Roman" w:hAnsi="Times New Roman" w:cs="Times New Roman"/>
          <w:sz w:val="24"/>
          <w:szCs w:val="24"/>
        </w:rPr>
        <w:t>Beerda et al., 2004</w:t>
      </w:r>
      <w:r w:rsidRPr="007465C3">
        <w:rPr>
          <w:rFonts w:ascii="Times New Roman" w:hAnsi="Times New Roman" w:cs="Times New Roman"/>
          <w:sz w:val="24"/>
          <w:szCs w:val="24"/>
        </w:rPr>
        <w:t xml:space="preserve">). </w:t>
      </w:r>
    </w:p>
    <w:p w:rsidR="00EB46F1" w:rsidRPr="007465C3" w:rsidRDefault="00EB46F1" w:rsidP="007465C3">
      <w:pPr>
        <w:spacing w:after="0" w:line="360" w:lineRule="auto"/>
        <w:jc w:val="both"/>
        <w:rPr>
          <w:rFonts w:ascii="Times New Roman" w:hAnsi="Times New Roman" w:cs="Times New Roman"/>
          <w:sz w:val="24"/>
          <w:szCs w:val="24"/>
        </w:rPr>
      </w:pPr>
    </w:p>
    <w:p w:rsidR="007465C3" w:rsidRPr="00EB46F1" w:rsidRDefault="007465C3" w:rsidP="007465C3">
      <w:pPr>
        <w:spacing w:after="0" w:line="360" w:lineRule="auto"/>
        <w:jc w:val="both"/>
        <w:rPr>
          <w:rFonts w:ascii="Times New Roman" w:hAnsi="Times New Roman" w:cs="Times New Roman"/>
          <w:i/>
          <w:sz w:val="24"/>
          <w:szCs w:val="24"/>
        </w:rPr>
      </w:pPr>
      <w:r w:rsidRPr="00EB46F1">
        <w:rPr>
          <w:rFonts w:ascii="Times New Roman" w:hAnsi="Times New Roman" w:cs="Times New Roman"/>
          <w:i/>
          <w:sz w:val="24"/>
          <w:szCs w:val="24"/>
        </w:rPr>
        <w:t>Relationships between ACTH challenge test characteristics, feeding level and metabolic status</w:t>
      </w:r>
    </w:p>
    <w:p w:rsidR="007465C3" w:rsidRDefault="007465C3" w:rsidP="007465C3">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In growing beef cattle, Ward et al. (2002) observed that feeding and fasting induced changes in the activity of the HPA-axis. However, in lactating cows, total energy intake obviously did not affect plasma concentrations of cortisol, ACTH or the reactivity at the adrenal and pituitary level (Sejrsen et al., 1983; Fisher et al., 2002). While we did not observe changes of cortisol baseline concentrations in cows without supplementary concentrate compared with supplemented animals, Ward et al. (1992) and Samuelsson et al. (1996) found increased cortisol concentrations after fasting beef cattle and dairy cows, respectively. In the present study, the cows that were not fed concentrate tended to have a lower adrenal responsiveness. Dynamics in body weight loss since parturition were not affecting the present results, while cows with elevated concentrations of NEFA and BHB released less</w:t>
      </w:r>
      <w:r w:rsidR="00E961E0">
        <w:rPr>
          <w:rFonts w:ascii="Times New Roman" w:hAnsi="Times New Roman" w:cs="Times New Roman"/>
          <w:sz w:val="24"/>
          <w:szCs w:val="24"/>
        </w:rPr>
        <w:t xml:space="preserve"> cortisol after ACTH injection.</w:t>
      </w:r>
    </w:p>
    <w:p w:rsidR="00D3227F" w:rsidRPr="007465C3" w:rsidRDefault="00D3227F" w:rsidP="007465C3">
      <w:pPr>
        <w:spacing w:after="0" w:line="360" w:lineRule="auto"/>
        <w:jc w:val="both"/>
        <w:rPr>
          <w:rFonts w:ascii="Times New Roman" w:hAnsi="Times New Roman" w:cs="Times New Roman"/>
          <w:sz w:val="24"/>
          <w:szCs w:val="24"/>
        </w:rPr>
      </w:pPr>
    </w:p>
    <w:p w:rsidR="007465C3" w:rsidRPr="00023CA4" w:rsidRDefault="007465C3" w:rsidP="007465C3">
      <w:pPr>
        <w:spacing w:after="0" w:line="360" w:lineRule="auto"/>
        <w:jc w:val="both"/>
        <w:rPr>
          <w:rFonts w:ascii="Times New Roman" w:hAnsi="Times New Roman" w:cs="Times New Roman"/>
          <w:b/>
          <w:sz w:val="24"/>
          <w:szCs w:val="24"/>
        </w:rPr>
      </w:pPr>
      <w:r w:rsidRPr="00023CA4">
        <w:rPr>
          <w:rFonts w:ascii="Times New Roman" w:hAnsi="Times New Roman" w:cs="Times New Roman"/>
          <w:b/>
          <w:sz w:val="24"/>
          <w:szCs w:val="24"/>
        </w:rPr>
        <w:t>Conclusions</w:t>
      </w:r>
    </w:p>
    <w:p w:rsidR="007465C3" w:rsidRPr="007465C3" w:rsidRDefault="007465C3" w:rsidP="00D3227F">
      <w:pPr>
        <w:spacing w:after="0" w:line="360" w:lineRule="auto"/>
        <w:jc w:val="both"/>
        <w:rPr>
          <w:rFonts w:ascii="Times New Roman" w:hAnsi="Times New Roman" w:cs="Times New Roman"/>
          <w:sz w:val="24"/>
          <w:szCs w:val="24"/>
        </w:rPr>
      </w:pPr>
      <w:r w:rsidRPr="007465C3">
        <w:rPr>
          <w:rFonts w:ascii="Times New Roman" w:hAnsi="Times New Roman" w:cs="Times New Roman"/>
          <w:sz w:val="24"/>
          <w:szCs w:val="24"/>
        </w:rPr>
        <w:t xml:space="preserve">The adrenal cortex reactivity was shown to be lower in dairy cows experiencing a higher metabolic load during the negative energy balance in early lactation but scarcely affected during aggravated imbalances in energy supply by omission of concentrate. Responses of the HPA-axis to ACTH challenge tests at different lactational stages were not repeatable in our study. Hence, an a-priori characterization of the adrenal cortex reactivity might not allow to predicting metabolic adaptation to metabolic stress in early lactation. In dairy cows with rapidly changing physiological status as present during early lactation, we could not perform a pro- or retrospective extrapolation of only once-obtained ACTH test responses onto other functional stages. </w:t>
      </w:r>
    </w:p>
    <w:p w:rsidR="002C7CE3" w:rsidRDefault="002C7CE3" w:rsidP="00A536F0">
      <w:pPr>
        <w:spacing w:after="0" w:line="360" w:lineRule="auto"/>
        <w:jc w:val="both"/>
        <w:rPr>
          <w:rFonts w:ascii="Times New Roman" w:hAnsi="Times New Roman" w:cs="Times New Roman"/>
          <w:b/>
          <w:sz w:val="24"/>
          <w:szCs w:val="24"/>
        </w:rPr>
      </w:pPr>
    </w:p>
    <w:p w:rsidR="00CD2C38" w:rsidRPr="00A536F0" w:rsidRDefault="00A536F0" w:rsidP="00A772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References</w:t>
      </w:r>
    </w:p>
    <w:p w:rsidR="007465C3" w:rsidRPr="007465C3" w:rsidRDefault="00DA39EF" w:rsidP="00A772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Beerda, B.,</w:t>
      </w:r>
      <w:r w:rsidR="007465C3" w:rsidRPr="007465C3">
        <w:rPr>
          <w:rFonts w:ascii="Times New Roman" w:hAnsi="Times New Roman" w:cs="Times New Roman"/>
          <w:sz w:val="24"/>
          <w:szCs w:val="24"/>
        </w:rPr>
        <w:t xml:space="preserve"> Kornalijnslijper, J.E.</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van der Werf, J.T.N.</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Noordhuizen-Stassen, E.N.</w:t>
      </w:r>
      <w:r>
        <w:rPr>
          <w:rFonts w:ascii="Times New Roman" w:hAnsi="Times New Roman" w:cs="Times New Roman"/>
          <w:sz w:val="24"/>
          <w:szCs w:val="24"/>
        </w:rPr>
        <w:t xml:space="preserve"> and</w:t>
      </w:r>
      <w:r w:rsidR="007465C3" w:rsidRPr="007465C3">
        <w:rPr>
          <w:rFonts w:ascii="Times New Roman" w:hAnsi="Times New Roman" w:cs="Times New Roman"/>
          <w:sz w:val="24"/>
          <w:szCs w:val="24"/>
        </w:rPr>
        <w:t xml:space="preserve"> Hopster, H. (2004)</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Effects of milk production capacity and metabolic status on HPA function in early postpartum dairy cows. </w:t>
      </w:r>
      <w:r w:rsidR="007465C3" w:rsidRPr="00DA39EF">
        <w:rPr>
          <w:rFonts w:ascii="Times New Roman" w:hAnsi="Times New Roman" w:cs="Times New Roman"/>
          <w:i/>
          <w:sz w:val="24"/>
          <w:szCs w:val="24"/>
        </w:rPr>
        <w:t>J</w:t>
      </w:r>
      <w:r w:rsidRPr="00DA39EF">
        <w:rPr>
          <w:rFonts w:ascii="Times New Roman" w:hAnsi="Times New Roman" w:cs="Times New Roman"/>
          <w:i/>
          <w:sz w:val="24"/>
          <w:szCs w:val="24"/>
        </w:rPr>
        <w:t>.</w:t>
      </w:r>
      <w:r w:rsidR="007465C3" w:rsidRPr="00DA39EF">
        <w:rPr>
          <w:rFonts w:ascii="Times New Roman" w:hAnsi="Times New Roman" w:cs="Times New Roman"/>
          <w:i/>
          <w:sz w:val="24"/>
          <w:szCs w:val="24"/>
        </w:rPr>
        <w:t xml:space="preserve"> Dairy Sci</w:t>
      </w:r>
      <w:r w:rsidRPr="00DA39EF">
        <w:rPr>
          <w:rFonts w:ascii="Times New Roman" w:hAnsi="Times New Roman" w:cs="Times New Roman"/>
          <w:i/>
          <w:sz w:val="24"/>
          <w:szCs w:val="24"/>
        </w:rPr>
        <w:t>.</w:t>
      </w:r>
      <w:r w:rsidR="007465C3" w:rsidRPr="007465C3">
        <w:rPr>
          <w:rFonts w:ascii="Times New Roman" w:hAnsi="Times New Roman" w:cs="Times New Roman"/>
          <w:sz w:val="24"/>
          <w:szCs w:val="24"/>
        </w:rPr>
        <w:t xml:space="preserve"> </w:t>
      </w:r>
      <w:r w:rsidR="007465C3" w:rsidRPr="00DA39EF">
        <w:rPr>
          <w:rFonts w:ascii="Times New Roman" w:hAnsi="Times New Roman" w:cs="Times New Roman"/>
          <w:b/>
          <w:sz w:val="24"/>
          <w:szCs w:val="24"/>
        </w:rPr>
        <w:t>87</w:t>
      </w:r>
      <w:r w:rsidRPr="00DA39EF">
        <w:rPr>
          <w:rFonts w:ascii="Times New Roman" w:hAnsi="Times New Roman" w:cs="Times New Roman"/>
          <w:b/>
          <w:sz w:val="24"/>
          <w:szCs w:val="24"/>
        </w:rPr>
        <w:t>:</w:t>
      </w:r>
      <w:r>
        <w:rPr>
          <w:rFonts w:ascii="Times New Roman" w:hAnsi="Times New Roman" w:cs="Times New Roman"/>
          <w:sz w:val="24"/>
          <w:szCs w:val="24"/>
        </w:rPr>
        <w:t xml:space="preserve"> 2094-2102</w:t>
      </w:r>
    </w:p>
    <w:p w:rsidR="00DA39EF" w:rsidRDefault="00DA39EF"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t>Fisher, A.D.</w:t>
      </w:r>
      <w:r w:rsidR="00DA39EF">
        <w:rPr>
          <w:rFonts w:ascii="Times New Roman" w:hAnsi="Times New Roman" w:cs="Times New Roman"/>
          <w:sz w:val="24"/>
          <w:szCs w:val="24"/>
        </w:rPr>
        <w:t>,</w:t>
      </w:r>
      <w:r w:rsidRPr="007465C3">
        <w:rPr>
          <w:rFonts w:ascii="Times New Roman" w:hAnsi="Times New Roman" w:cs="Times New Roman"/>
          <w:sz w:val="24"/>
          <w:szCs w:val="24"/>
        </w:rPr>
        <w:t xml:space="preserve"> Verkerk, G.A.</w:t>
      </w:r>
      <w:r w:rsidR="00DA39EF">
        <w:rPr>
          <w:rFonts w:ascii="Times New Roman" w:hAnsi="Times New Roman" w:cs="Times New Roman"/>
          <w:sz w:val="24"/>
          <w:szCs w:val="24"/>
        </w:rPr>
        <w:t>,</w:t>
      </w:r>
      <w:r w:rsidRPr="007465C3">
        <w:rPr>
          <w:rFonts w:ascii="Times New Roman" w:hAnsi="Times New Roman" w:cs="Times New Roman"/>
          <w:sz w:val="24"/>
          <w:szCs w:val="24"/>
        </w:rPr>
        <w:t xml:space="preserve"> Morrow, C.J.</w:t>
      </w:r>
      <w:r w:rsidR="00DA39EF">
        <w:rPr>
          <w:rFonts w:ascii="Times New Roman" w:hAnsi="Times New Roman" w:cs="Times New Roman"/>
          <w:sz w:val="24"/>
          <w:szCs w:val="24"/>
        </w:rPr>
        <w:t xml:space="preserve"> and Matthews, L.R. (2002):</w:t>
      </w:r>
      <w:r w:rsidRPr="007465C3">
        <w:rPr>
          <w:rFonts w:ascii="Times New Roman" w:hAnsi="Times New Roman" w:cs="Times New Roman"/>
          <w:sz w:val="24"/>
          <w:szCs w:val="24"/>
        </w:rPr>
        <w:t xml:space="preserve"> The effects of feed restriction and lying deprivation on pituitary-adrenal axis regulation in lactating cows. </w:t>
      </w:r>
      <w:r w:rsidRPr="00DA39EF">
        <w:rPr>
          <w:rFonts w:ascii="Times New Roman" w:hAnsi="Times New Roman" w:cs="Times New Roman"/>
          <w:i/>
          <w:sz w:val="24"/>
          <w:szCs w:val="24"/>
        </w:rPr>
        <w:t>Livest</w:t>
      </w:r>
      <w:r w:rsidR="00DA39EF" w:rsidRPr="00DA39EF">
        <w:rPr>
          <w:rFonts w:ascii="Times New Roman" w:hAnsi="Times New Roman" w:cs="Times New Roman"/>
          <w:i/>
          <w:sz w:val="24"/>
          <w:szCs w:val="24"/>
        </w:rPr>
        <w:t>.</w:t>
      </w:r>
      <w:r w:rsidRPr="00DA39EF">
        <w:rPr>
          <w:rFonts w:ascii="Times New Roman" w:hAnsi="Times New Roman" w:cs="Times New Roman"/>
          <w:i/>
          <w:sz w:val="24"/>
          <w:szCs w:val="24"/>
        </w:rPr>
        <w:t xml:space="preserve"> Prod</w:t>
      </w:r>
      <w:r w:rsidR="00DA39EF" w:rsidRPr="00DA39EF">
        <w:rPr>
          <w:rFonts w:ascii="Times New Roman" w:hAnsi="Times New Roman" w:cs="Times New Roman"/>
          <w:i/>
          <w:sz w:val="24"/>
          <w:szCs w:val="24"/>
        </w:rPr>
        <w:t>.</w:t>
      </w:r>
      <w:r w:rsidRPr="00DA39EF">
        <w:rPr>
          <w:rFonts w:ascii="Times New Roman" w:hAnsi="Times New Roman" w:cs="Times New Roman"/>
          <w:i/>
          <w:sz w:val="24"/>
          <w:szCs w:val="24"/>
        </w:rPr>
        <w:t xml:space="preserve"> Sci</w:t>
      </w:r>
      <w:r w:rsidR="00DA39EF" w:rsidRPr="00DA39EF">
        <w:rPr>
          <w:rFonts w:ascii="Times New Roman" w:hAnsi="Times New Roman" w:cs="Times New Roman"/>
          <w:i/>
          <w:sz w:val="24"/>
          <w:szCs w:val="24"/>
        </w:rPr>
        <w:t>.</w:t>
      </w:r>
      <w:r w:rsidRPr="007465C3">
        <w:rPr>
          <w:rFonts w:ascii="Times New Roman" w:hAnsi="Times New Roman" w:cs="Times New Roman"/>
          <w:sz w:val="24"/>
          <w:szCs w:val="24"/>
        </w:rPr>
        <w:t xml:space="preserve"> </w:t>
      </w:r>
      <w:r w:rsidRPr="00DA39EF">
        <w:rPr>
          <w:rFonts w:ascii="Times New Roman" w:hAnsi="Times New Roman" w:cs="Times New Roman"/>
          <w:b/>
          <w:sz w:val="24"/>
          <w:szCs w:val="24"/>
        </w:rPr>
        <w:t>73</w:t>
      </w:r>
      <w:r w:rsidR="00DA39EF" w:rsidRPr="00DA39EF">
        <w:rPr>
          <w:rFonts w:ascii="Times New Roman" w:hAnsi="Times New Roman" w:cs="Times New Roman"/>
          <w:b/>
          <w:sz w:val="24"/>
          <w:szCs w:val="24"/>
        </w:rPr>
        <w:t>:</w:t>
      </w:r>
      <w:r w:rsidR="00DA39EF">
        <w:rPr>
          <w:rFonts w:ascii="Times New Roman" w:hAnsi="Times New Roman" w:cs="Times New Roman"/>
          <w:sz w:val="24"/>
          <w:szCs w:val="24"/>
        </w:rPr>
        <w:t xml:space="preserve"> 255-263</w:t>
      </w:r>
    </w:p>
    <w:p w:rsidR="0013554B" w:rsidRDefault="0013554B"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lastRenderedPageBreak/>
        <w:t>Lay, D.C.Jr.</w:t>
      </w:r>
      <w:r w:rsidR="00DA39EF">
        <w:rPr>
          <w:rFonts w:ascii="Times New Roman" w:hAnsi="Times New Roman" w:cs="Times New Roman"/>
          <w:sz w:val="24"/>
          <w:szCs w:val="24"/>
        </w:rPr>
        <w:t>,</w:t>
      </w:r>
      <w:r w:rsidRPr="007465C3">
        <w:rPr>
          <w:rFonts w:ascii="Times New Roman" w:hAnsi="Times New Roman" w:cs="Times New Roman"/>
          <w:sz w:val="24"/>
          <w:szCs w:val="24"/>
        </w:rPr>
        <w:t xml:space="preserve"> Friend, T.H.</w:t>
      </w:r>
      <w:r w:rsidR="00DA39EF">
        <w:rPr>
          <w:rFonts w:ascii="Times New Roman" w:hAnsi="Times New Roman" w:cs="Times New Roman"/>
          <w:sz w:val="24"/>
          <w:szCs w:val="24"/>
        </w:rPr>
        <w:t>,</w:t>
      </w:r>
      <w:r w:rsidRPr="007465C3">
        <w:rPr>
          <w:rFonts w:ascii="Times New Roman" w:hAnsi="Times New Roman" w:cs="Times New Roman"/>
          <w:sz w:val="24"/>
          <w:szCs w:val="24"/>
        </w:rPr>
        <w:t xml:space="preserve"> Randel, R.D.</w:t>
      </w:r>
      <w:r w:rsidR="002E369E">
        <w:rPr>
          <w:rFonts w:ascii="Times New Roman" w:hAnsi="Times New Roman" w:cs="Times New Roman"/>
          <w:sz w:val="24"/>
          <w:szCs w:val="24"/>
        </w:rPr>
        <w:t>,</w:t>
      </w:r>
      <w:r w:rsidRPr="007465C3">
        <w:rPr>
          <w:rFonts w:ascii="Times New Roman" w:hAnsi="Times New Roman" w:cs="Times New Roman"/>
          <w:sz w:val="24"/>
          <w:szCs w:val="24"/>
        </w:rPr>
        <w:t xml:space="preserve"> Jenkins, O.C.</w:t>
      </w:r>
      <w:r w:rsidR="002E369E">
        <w:rPr>
          <w:rFonts w:ascii="Times New Roman" w:hAnsi="Times New Roman" w:cs="Times New Roman"/>
          <w:sz w:val="24"/>
          <w:szCs w:val="24"/>
        </w:rPr>
        <w:t>,</w:t>
      </w:r>
      <w:r w:rsidRPr="007465C3">
        <w:rPr>
          <w:rFonts w:ascii="Times New Roman" w:hAnsi="Times New Roman" w:cs="Times New Roman"/>
          <w:sz w:val="24"/>
          <w:szCs w:val="24"/>
        </w:rPr>
        <w:t xml:space="preserve"> Neuendorff, D.A.</w:t>
      </w:r>
      <w:r w:rsidR="002E369E">
        <w:rPr>
          <w:rFonts w:ascii="Times New Roman" w:hAnsi="Times New Roman" w:cs="Times New Roman"/>
          <w:sz w:val="24"/>
          <w:szCs w:val="24"/>
        </w:rPr>
        <w:t>,</w:t>
      </w:r>
      <w:r w:rsidRPr="007465C3">
        <w:rPr>
          <w:rFonts w:ascii="Times New Roman" w:hAnsi="Times New Roman" w:cs="Times New Roman"/>
          <w:sz w:val="24"/>
          <w:szCs w:val="24"/>
        </w:rPr>
        <w:t xml:space="preserve"> Kapp, G.M.</w:t>
      </w:r>
      <w:r w:rsidR="00DA39EF">
        <w:rPr>
          <w:rFonts w:ascii="Times New Roman" w:hAnsi="Times New Roman" w:cs="Times New Roman"/>
          <w:sz w:val="24"/>
          <w:szCs w:val="24"/>
        </w:rPr>
        <w:t xml:space="preserve"> and</w:t>
      </w:r>
      <w:r w:rsidRPr="007465C3">
        <w:rPr>
          <w:rFonts w:ascii="Times New Roman" w:hAnsi="Times New Roman" w:cs="Times New Roman"/>
          <w:sz w:val="24"/>
          <w:szCs w:val="24"/>
        </w:rPr>
        <w:t xml:space="preserve"> Bushong, D.M. (1996)</w:t>
      </w:r>
      <w:r w:rsidR="00DA39EF">
        <w:rPr>
          <w:rFonts w:ascii="Times New Roman" w:hAnsi="Times New Roman" w:cs="Times New Roman"/>
          <w:sz w:val="24"/>
          <w:szCs w:val="24"/>
        </w:rPr>
        <w:t>:</w:t>
      </w:r>
      <w:r w:rsidRPr="007465C3">
        <w:rPr>
          <w:rFonts w:ascii="Times New Roman" w:hAnsi="Times New Roman" w:cs="Times New Roman"/>
          <w:sz w:val="24"/>
          <w:szCs w:val="24"/>
        </w:rPr>
        <w:t xml:space="preserve"> Adrenocorticotropic hormone dose response and some physiological effects of transportation on pregnant Brahman cattle. </w:t>
      </w:r>
      <w:r w:rsidRPr="00DA39EF">
        <w:rPr>
          <w:rFonts w:ascii="Times New Roman" w:hAnsi="Times New Roman" w:cs="Times New Roman"/>
          <w:i/>
          <w:sz w:val="24"/>
          <w:szCs w:val="24"/>
        </w:rPr>
        <w:t>J</w:t>
      </w:r>
      <w:r w:rsidR="00DA39EF" w:rsidRPr="00DA39EF">
        <w:rPr>
          <w:rFonts w:ascii="Times New Roman" w:hAnsi="Times New Roman" w:cs="Times New Roman"/>
          <w:i/>
          <w:sz w:val="24"/>
          <w:szCs w:val="24"/>
        </w:rPr>
        <w:t>.</w:t>
      </w:r>
      <w:r w:rsidRPr="00DA39EF">
        <w:rPr>
          <w:rFonts w:ascii="Times New Roman" w:hAnsi="Times New Roman" w:cs="Times New Roman"/>
          <w:i/>
          <w:sz w:val="24"/>
          <w:szCs w:val="24"/>
        </w:rPr>
        <w:t xml:space="preserve"> Anim</w:t>
      </w:r>
      <w:r w:rsidR="00DA39EF" w:rsidRPr="00DA39EF">
        <w:rPr>
          <w:rFonts w:ascii="Times New Roman" w:hAnsi="Times New Roman" w:cs="Times New Roman"/>
          <w:i/>
          <w:sz w:val="24"/>
          <w:szCs w:val="24"/>
        </w:rPr>
        <w:t>.</w:t>
      </w:r>
      <w:r w:rsidRPr="00DA39EF">
        <w:rPr>
          <w:rFonts w:ascii="Times New Roman" w:hAnsi="Times New Roman" w:cs="Times New Roman"/>
          <w:i/>
          <w:sz w:val="24"/>
          <w:szCs w:val="24"/>
        </w:rPr>
        <w:t xml:space="preserve"> Sci</w:t>
      </w:r>
      <w:r w:rsidR="00DA39EF" w:rsidRPr="00DA39EF">
        <w:rPr>
          <w:rFonts w:ascii="Times New Roman" w:hAnsi="Times New Roman" w:cs="Times New Roman"/>
          <w:i/>
          <w:sz w:val="24"/>
          <w:szCs w:val="24"/>
        </w:rPr>
        <w:t>.</w:t>
      </w:r>
      <w:r w:rsidRPr="007465C3">
        <w:rPr>
          <w:rFonts w:ascii="Times New Roman" w:hAnsi="Times New Roman" w:cs="Times New Roman"/>
          <w:sz w:val="24"/>
          <w:szCs w:val="24"/>
        </w:rPr>
        <w:t xml:space="preserve"> </w:t>
      </w:r>
      <w:r w:rsidRPr="00DA39EF">
        <w:rPr>
          <w:rFonts w:ascii="Times New Roman" w:hAnsi="Times New Roman" w:cs="Times New Roman"/>
          <w:b/>
          <w:sz w:val="24"/>
          <w:szCs w:val="24"/>
        </w:rPr>
        <w:t>74</w:t>
      </w:r>
      <w:r w:rsidR="00DA39EF" w:rsidRPr="00DA39EF">
        <w:rPr>
          <w:rFonts w:ascii="Times New Roman" w:hAnsi="Times New Roman" w:cs="Times New Roman"/>
          <w:b/>
          <w:sz w:val="24"/>
          <w:szCs w:val="24"/>
        </w:rPr>
        <w:t>:</w:t>
      </w:r>
      <w:r w:rsidRPr="007465C3">
        <w:rPr>
          <w:rFonts w:ascii="Times New Roman" w:hAnsi="Times New Roman" w:cs="Times New Roman"/>
          <w:sz w:val="24"/>
          <w:szCs w:val="24"/>
        </w:rPr>
        <w:t xml:space="preserve"> 1806-1811</w:t>
      </w:r>
    </w:p>
    <w:p w:rsidR="0013554B" w:rsidRDefault="0013554B"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t>Munksgaard, L.</w:t>
      </w:r>
      <w:r w:rsidR="00DA39EF">
        <w:rPr>
          <w:rFonts w:ascii="Times New Roman" w:hAnsi="Times New Roman" w:cs="Times New Roman"/>
          <w:sz w:val="24"/>
          <w:szCs w:val="24"/>
        </w:rPr>
        <w:t>,</w:t>
      </w:r>
      <w:r w:rsidRPr="007465C3">
        <w:rPr>
          <w:rFonts w:ascii="Times New Roman" w:hAnsi="Times New Roman" w:cs="Times New Roman"/>
          <w:sz w:val="24"/>
          <w:szCs w:val="24"/>
        </w:rPr>
        <w:t xml:space="preserve"> Herskin, M.S.</w:t>
      </w:r>
      <w:r w:rsidR="00DA39EF">
        <w:rPr>
          <w:rFonts w:ascii="Times New Roman" w:hAnsi="Times New Roman" w:cs="Times New Roman"/>
          <w:sz w:val="24"/>
          <w:szCs w:val="24"/>
        </w:rPr>
        <w:t>,</w:t>
      </w:r>
      <w:r w:rsidRPr="007465C3">
        <w:rPr>
          <w:rFonts w:ascii="Times New Roman" w:hAnsi="Times New Roman" w:cs="Times New Roman"/>
          <w:sz w:val="24"/>
          <w:szCs w:val="24"/>
        </w:rPr>
        <w:t xml:space="preserve"> Løvendahl, P.</w:t>
      </w:r>
      <w:r w:rsidR="00DA39EF">
        <w:rPr>
          <w:rFonts w:ascii="Times New Roman" w:hAnsi="Times New Roman" w:cs="Times New Roman"/>
          <w:sz w:val="24"/>
          <w:szCs w:val="24"/>
        </w:rPr>
        <w:t xml:space="preserve"> and</w:t>
      </w:r>
      <w:r w:rsidRPr="007465C3">
        <w:rPr>
          <w:rFonts w:ascii="Times New Roman" w:hAnsi="Times New Roman" w:cs="Times New Roman"/>
          <w:sz w:val="24"/>
          <w:szCs w:val="24"/>
        </w:rPr>
        <w:t xml:space="preserve"> Andersen, J.B. (2006)</w:t>
      </w:r>
      <w:r w:rsidR="00DA39EF">
        <w:rPr>
          <w:rFonts w:ascii="Times New Roman" w:hAnsi="Times New Roman" w:cs="Times New Roman"/>
          <w:sz w:val="24"/>
          <w:szCs w:val="24"/>
        </w:rPr>
        <w:t>:</w:t>
      </w:r>
      <w:r w:rsidRPr="007465C3">
        <w:rPr>
          <w:rFonts w:ascii="Times New Roman" w:hAnsi="Times New Roman" w:cs="Times New Roman"/>
          <w:sz w:val="24"/>
          <w:szCs w:val="24"/>
        </w:rPr>
        <w:t xml:space="preserve"> Effects of nutrition on stress reactivity. In: Ruminant Physiology. Digestion, metabolism and impact of nutrition on gene expression, immunology and stress (ed. K. Sejrsen et al.), Wageningen Academic Publishers, The</w:t>
      </w:r>
      <w:r w:rsidR="00DA39EF">
        <w:rPr>
          <w:rFonts w:ascii="Times New Roman" w:hAnsi="Times New Roman" w:cs="Times New Roman"/>
          <w:sz w:val="24"/>
          <w:szCs w:val="24"/>
        </w:rPr>
        <w:t xml:space="preserve"> Netherlands, 2006, pp. 511-525</w:t>
      </w:r>
    </w:p>
    <w:p w:rsidR="00DA39EF" w:rsidRDefault="00DA39EF" w:rsidP="00A77289">
      <w:pPr>
        <w:spacing w:after="0" w:line="240" w:lineRule="auto"/>
        <w:jc w:val="both"/>
        <w:rPr>
          <w:rFonts w:ascii="Times New Roman" w:hAnsi="Times New Roman" w:cs="Times New Roman"/>
          <w:sz w:val="24"/>
          <w:szCs w:val="24"/>
        </w:rPr>
      </w:pPr>
    </w:p>
    <w:p w:rsidR="007465C3" w:rsidRPr="007465C3" w:rsidRDefault="00DA39EF" w:rsidP="00A772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Samuelsson, K.,</w:t>
      </w:r>
      <w:r w:rsidR="007465C3" w:rsidRPr="007465C3">
        <w:rPr>
          <w:rFonts w:ascii="Times New Roman" w:hAnsi="Times New Roman" w:cs="Times New Roman"/>
          <w:sz w:val="24"/>
          <w:szCs w:val="24"/>
        </w:rPr>
        <w:t xml:space="preserve"> Uvnäs-Moberg, K.</w:t>
      </w:r>
      <w:r w:rsidR="006518CC">
        <w:rPr>
          <w:rFonts w:ascii="Times New Roman" w:hAnsi="Times New Roman" w:cs="Times New Roman"/>
          <w:sz w:val="24"/>
          <w:szCs w:val="24"/>
        </w:rPr>
        <w:t>,</w:t>
      </w:r>
      <w:r w:rsidR="007465C3" w:rsidRPr="007465C3">
        <w:rPr>
          <w:rFonts w:ascii="Times New Roman" w:hAnsi="Times New Roman" w:cs="Times New Roman"/>
          <w:sz w:val="24"/>
          <w:szCs w:val="24"/>
        </w:rPr>
        <w:t xml:space="preserve"> Gorewit, R.</w:t>
      </w:r>
      <w:r w:rsidR="006518CC">
        <w:rPr>
          <w:rFonts w:ascii="Times New Roman" w:hAnsi="Times New Roman" w:cs="Times New Roman"/>
          <w:sz w:val="24"/>
          <w:szCs w:val="24"/>
        </w:rPr>
        <w:t xml:space="preserve"> and</w:t>
      </w:r>
      <w:r w:rsidR="007465C3" w:rsidRPr="007465C3">
        <w:rPr>
          <w:rFonts w:ascii="Times New Roman" w:hAnsi="Times New Roman" w:cs="Times New Roman"/>
          <w:sz w:val="24"/>
          <w:szCs w:val="24"/>
        </w:rPr>
        <w:t xml:space="preserve"> Svennersten-Sjaunja, K. (1996)</w:t>
      </w:r>
      <w:r w:rsidR="006518CC">
        <w:rPr>
          <w:rFonts w:ascii="Times New Roman" w:hAnsi="Times New Roman" w:cs="Times New Roman"/>
          <w:sz w:val="24"/>
          <w:szCs w:val="24"/>
        </w:rPr>
        <w:t>:</w:t>
      </w:r>
      <w:r w:rsidR="007465C3" w:rsidRPr="007465C3">
        <w:rPr>
          <w:rFonts w:ascii="Times New Roman" w:hAnsi="Times New Roman" w:cs="Times New Roman"/>
          <w:sz w:val="24"/>
          <w:szCs w:val="24"/>
        </w:rPr>
        <w:t xml:space="preserve"> Profiles of the hormones somatostatin, gastrin, CCK, prolactin, growth hormone and cortisol. II. In dairy cows that are milked during food deprivation. </w:t>
      </w:r>
      <w:r w:rsidR="007465C3" w:rsidRPr="006518CC">
        <w:rPr>
          <w:rFonts w:ascii="Times New Roman" w:hAnsi="Times New Roman" w:cs="Times New Roman"/>
          <w:i/>
          <w:sz w:val="24"/>
          <w:szCs w:val="24"/>
        </w:rPr>
        <w:t>Livest</w:t>
      </w:r>
      <w:r w:rsidR="006518CC" w:rsidRPr="006518CC">
        <w:rPr>
          <w:rFonts w:ascii="Times New Roman" w:hAnsi="Times New Roman" w:cs="Times New Roman"/>
          <w:i/>
          <w:sz w:val="24"/>
          <w:szCs w:val="24"/>
        </w:rPr>
        <w:t>. Prod. Sci.</w:t>
      </w:r>
      <w:r w:rsidR="006518CC">
        <w:rPr>
          <w:rFonts w:ascii="Times New Roman" w:hAnsi="Times New Roman" w:cs="Times New Roman"/>
          <w:sz w:val="24"/>
          <w:szCs w:val="24"/>
        </w:rPr>
        <w:t xml:space="preserve"> </w:t>
      </w:r>
      <w:r w:rsidR="006518CC" w:rsidRPr="006518CC">
        <w:rPr>
          <w:rFonts w:ascii="Times New Roman" w:hAnsi="Times New Roman" w:cs="Times New Roman"/>
          <w:b/>
          <w:sz w:val="24"/>
          <w:szCs w:val="24"/>
        </w:rPr>
        <w:t>46:</w:t>
      </w:r>
      <w:r w:rsidR="006518CC">
        <w:rPr>
          <w:rFonts w:ascii="Times New Roman" w:hAnsi="Times New Roman" w:cs="Times New Roman"/>
          <w:sz w:val="24"/>
          <w:szCs w:val="24"/>
        </w:rPr>
        <w:t xml:space="preserve"> 57-64</w:t>
      </w:r>
    </w:p>
    <w:p w:rsidR="0013554B" w:rsidRDefault="0013554B"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t>Scheidegger, M.D.</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Gerber, V.</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Ramseyer, A.</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Schüpbach-Regula, G.</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Bruckmaier, R.M.</w:t>
      </w:r>
      <w:r w:rsidR="006518CC">
        <w:rPr>
          <w:rFonts w:ascii="Times New Roman" w:hAnsi="Times New Roman" w:cs="Times New Roman"/>
          <w:sz w:val="24"/>
          <w:szCs w:val="24"/>
        </w:rPr>
        <w:t xml:space="preserve"> and</w:t>
      </w:r>
      <w:r w:rsidRPr="007465C3">
        <w:rPr>
          <w:rFonts w:ascii="Times New Roman" w:hAnsi="Times New Roman" w:cs="Times New Roman"/>
          <w:sz w:val="24"/>
          <w:szCs w:val="24"/>
        </w:rPr>
        <w:t xml:space="preserve"> van der Kolk, J.H. (2016)</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Repeatability of the ACTH stimulation test as reflected by salivary cortisol response in healthy horses. </w:t>
      </w:r>
      <w:r w:rsidRPr="006518CC">
        <w:rPr>
          <w:rFonts w:ascii="Times New Roman" w:hAnsi="Times New Roman" w:cs="Times New Roman"/>
          <w:i/>
          <w:sz w:val="24"/>
          <w:szCs w:val="24"/>
        </w:rPr>
        <w:t>Dom</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Anim</w:t>
      </w:r>
      <w:r w:rsidR="006518CC" w:rsidRPr="006518CC">
        <w:rPr>
          <w:rFonts w:ascii="Times New Roman" w:hAnsi="Times New Roman" w:cs="Times New Roman"/>
          <w:i/>
          <w:sz w:val="24"/>
          <w:szCs w:val="24"/>
        </w:rPr>
        <w:t>.</w:t>
      </w:r>
      <w:r w:rsidR="00DA39EF" w:rsidRPr="006518CC">
        <w:rPr>
          <w:rFonts w:ascii="Times New Roman" w:hAnsi="Times New Roman" w:cs="Times New Roman"/>
          <w:i/>
          <w:sz w:val="24"/>
          <w:szCs w:val="24"/>
        </w:rPr>
        <w:t xml:space="preserve"> Endocrinol</w:t>
      </w:r>
      <w:r w:rsidR="006518CC" w:rsidRPr="006518CC">
        <w:rPr>
          <w:rFonts w:ascii="Times New Roman" w:hAnsi="Times New Roman" w:cs="Times New Roman"/>
          <w:i/>
          <w:sz w:val="24"/>
          <w:szCs w:val="24"/>
        </w:rPr>
        <w:t>.</w:t>
      </w:r>
      <w:r w:rsidR="00DA39EF">
        <w:rPr>
          <w:rFonts w:ascii="Times New Roman" w:hAnsi="Times New Roman" w:cs="Times New Roman"/>
          <w:sz w:val="24"/>
          <w:szCs w:val="24"/>
        </w:rPr>
        <w:t xml:space="preserve"> </w:t>
      </w:r>
      <w:r w:rsidR="00DA39EF" w:rsidRPr="006518CC">
        <w:rPr>
          <w:rFonts w:ascii="Times New Roman" w:hAnsi="Times New Roman" w:cs="Times New Roman"/>
          <w:b/>
          <w:sz w:val="24"/>
          <w:szCs w:val="24"/>
        </w:rPr>
        <w:t>57</w:t>
      </w:r>
      <w:r w:rsidR="006518CC" w:rsidRPr="006518CC">
        <w:rPr>
          <w:rFonts w:ascii="Times New Roman" w:hAnsi="Times New Roman" w:cs="Times New Roman"/>
          <w:b/>
          <w:sz w:val="24"/>
          <w:szCs w:val="24"/>
        </w:rPr>
        <w:t>:</w:t>
      </w:r>
      <w:r w:rsidR="00DA39EF">
        <w:rPr>
          <w:rFonts w:ascii="Times New Roman" w:hAnsi="Times New Roman" w:cs="Times New Roman"/>
          <w:sz w:val="24"/>
          <w:szCs w:val="24"/>
        </w:rPr>
        <w:t xml:space="preserve"> 4</w:t>
      </w:r>
      <w:r w:rsidR="006518CC">
        <w:rPr>
          <w:rFonts w:ascii="Times New Roman" w:hAnsi="Times New Roman" w:cs="Times New Roman"/>
          <w:sz w:val="24"/>
          <w:szCs w:val="24"/>
        </w:rPr>
        <w:t>3-47</w:t>
      </w:r>
    </w:p>
    <w:p w:rsidR="0013554B" w:rsidRDefault="0013554B"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t>Schwinn, A.C.</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Knight, C.H.</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Bruckmaier, R.M.</w:t>
      </w:r>
      <w:r w:rsidR="006518CC">
        <w:rPr>
          <w:rFonts w:ascii="Times New Roman" w:hAnsi="Times New Roman" w:cs="Times New Roman"/>
          <w:sz w:val="24"/>
          <w:szCs w:val="24"/>
        </w:rPr>
        <w:t xml:space="preserve"> and</w:t>
      </w:r>
      <w:r w:rsidRPr="007465C3">
        <w:rPr>
          <w:rFonts w:ascii="Times New Roman" w:hAnsi="Times New Roman" w:cs="Times New Roman"/>
          <w:sz w:val="24"/>
          <w:szCs w:val="24"/>
        </w:rPr>
        <w:t xml:space="preserve"> Gross, J.J. (2016)</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Suitability of saliva cortisol as a biomarker for hypothalamic-pituitary-adrenal axis activation assessment, effects of feeding actions, and immunostimulatory challenges in dairy cows. </w:t>
      </w:r>
      <w:r w:rsidRPr="006518CC">
        <w:rPr>
          <w:rFonts w:ascii="Times New Roman" w:hAnsi="Times New Roman" w:cs="Times New Roman"/>
          <w:i/>
          <w:sz w:val="24"/>
          <w:szCs w:val="24"/>
        </w:rPr>
        <w:t>J</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Anim</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Sci</w:t>
      </w:r>
      <w:r w:rsidR="006518CC" w:rsidRPr="006518CC">
        <w:rPr>
          <w:rFonts w:ascii="Times New Roman" w:hAnsi="Times New Roman" w:cs="Times New Roman"/>
          <w:i/>
          <w:sz w:val="24"/>
          <w:szCs w:val="24"/>
        </w:rPr>
        <w:t>.</w:t>
      </w:r>
      <w:r w:rsidRPr="007465C3">
        <w:rPr>
          <w:rFonts w:ascii="Times New Roman" w:hAnsi="Times New Roman" w:cs="Times New Roman"/>
          <w:sz w:val="24"/>
          <w:szCs w:val="24"/>
        </w:rPr>
        <w:t xml:space="preserve"> </w:t>
      </w:r>
      <w:r w:rsidRPr="006518CC">
        <w:rPr>
          <w:rFonts w:ascii="Times New Roman" w:hAnsi="Times New Roman" w:cs="Times New Roman"/>
          <w:b/>
          <w:sz w:val="24"/>
          <w:szCs w:val="24"/>
        </w:rPr>
        <w:t>94</w:t>
      </w:r>
      <w:r w:rsidR="006518CC" w:rsidRPr="006518CC">
        <w:rPr>
          <w:rFonts w:ascii="Times New Roman" w:hAnsi="Times New Roman" w:cs="Times New Roman"/>
          <w:b/>
          <w:sz w:val="24"/>
          <w:szCs w:val="24"/>
        </w:rPr>
        <w:t>:</w:t>
      </w:r>
      <w:r w:rsidRPr="007465C3">
        <w:rPr>
          <w:rFonts w:ascii="Times New Roman" w:hAnsi="Times New Roman" w:cs="Times New Roman"/>
          <w:sz w:val="24"/>
          <w:szCs w:val="24"/>
        </w:rPr>
        <w:t xml:space="preserve"> 2357-2</w:t>
      </w:r>
      <w:r w:rsidR="006518CC">
        <w:rPr>
          <w:rFonts w:ascii="Times New Roman" w:hAnsi="Times New Roman" w:cs="Times New Roman"/>
          <w:sz w:val="24"/>
          <w:szCs w:val="24"/>
        </w:rPr>
        <w:t>365</w:t>
      </w:r>
    </w:p>
    <w:p w:rsidR="0013554B" w:rsidRDefault="0013554B"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t>Sejrsen, K.</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Huber, J.T.</w:t>
      </w:r>
      <w:r w:rsidR="006518CC">
        <w:rPr>
          <w:rFonts w:ascii="Times New Roman" w:hAnsi="Times New Roman" w:cs="Times New Roman"/>
          <w:sz w:val="24"/>
          <w:szCs w:val="24"/>
        </w:rPr>
        <w:t xml:space="preserve"> and</w:t>
      </w:r>
      <w:r w:rsidRPr="007465C3">
        <w:rPr>
          <w:rFonts w:ascii="Times New Roman" w:hAnsi="Times New Roman" w:cs="Times New Roman"/>
          <w:sz w:val="24"/>
          <w:szCs w:val="24"/>
        </w:rPr>
        <w:t xml:space="preserve"> Tucker, H.A. (1983)</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Influence of amount fed on hormone concentrations and their relationship to mammary growth in heifers. </w:t>
      </w:r>
      <w:r w:rsidRPr="006518CC">
        <w:rPr>
          <w:rFonts w:ascii="Times New Roman" w:hAnsi="Times New Roman" w:cs="Times New Roman"/>
          <w:i/>
          <w:sz w:val="24"/>
          <w:szCs w:val="24"/>
        </w:rPr>
        <w:t>J</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Dairy Sci</w:t>
      </w:r>
      <w:r w:rsidR="006518CC" w:rsidRPr="006518CC">
        <w:rPr>
          <w:rFonts w:ascii="Times New Roman" w:hAnsi="Times New Roman" w:cs="Times New Roman"/>
          <w:i/>
          <w:sz w:val="24"/>
          <w:szCs w:val="24"/>
        </w:rPr>
        <w:t>.</w:t>
      </w:r>
      <w:r w:rsidRPr="007465C3">
        <w:rPr>
          <w:rFonts w:ascii="Times New Roman" w:hAnsi="Times New Roman" w:cs="Times New Roman"/>
          <w:sz w:val="24"/>
          <w:szCs w:val="24"/>
        </w:rPr>
        <w:t xml:space="preserve"> </w:t>
      </w:r>
      <w:r w:rsidRPr="006518CC">
        <w:rPr>
          <w:rFonts w:ascii="Times New Roman" w:hAnsi="Times New Roman" w:cs="Times New Roman"/>
          <w:b/>
          <w:sz w:val="24"/>
          <w:szCs w:val="24"/>
        </w:rPr>
        <w:t>66</w:t>
      </w:r>
      <w:r w:rsidR="006518CC" w:rsidRPr="006518CC">
        <w:rPr>
          <w:rFonts w:ascii="Times New Roman" w:hAnsi="Times New Roman" w:cs="Times New Roman"/>
          <w:b/>
          <w:sz w:val="24"/>
          <w:szCs w:val="24"/>
        </w:rPr>
        <w:t>:</w:t>
      </w:r>
      <w:r w:rsidR="006518CC">
        <w:rPr>
          <w:rFonts w:ascii="Times New Roman" w:hAnsi="Times New Roman" w:cs="Times New Roman"/>
          <w:sz w:val="24"/>
          <w:szCs w:val="24"/>
        </w:rPr>
        <w:t xml:space="preserve"> 845-855</w:t>
      </w:r>
    </w:p>
    <w:p w:rsidR="0013554B" w:rsidRDefault="0013554B"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t>Thorn, G.W.</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Goetz, F.C.</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Streeten, D.H.P</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Dingman, J.F.</w:t>
      </w:r>
      <w:r w:rsidR="006518CC">
        <w:rPr>
          <w:rFonts w:ascii="Times New Roman" w:hAnsi="Times New Roman" w:cs="Times New Roman"/>
          <w:sz w:val="24"/>
          <w:szCs w:val="24"/>
        </w:rPr>
        <w:t xml:space="preserve"> and</w:t>
      </w:r>
      <w:r w:rsidRPr="007465C3">
        <w:rPr>
          <w:rFonts w:ascii="Times New Roman" w:hAnsi="Times New Roman" w:cs="Times New Roman"/>
          <w:sz w:val="24"/>
          <w:szCs w:val="24"/>
        </w:rPr>
        <w:t xml:space="preserve"> Arons, W.L. (1953)</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Use of the intravenous ACTH test in clinical practice. </w:t>
      </w:r>
      <w:r w:rsidRPr="006518CC">
        <w:rPr>
          <w:rFonts w:ascii="Times New Roman" w:hAnsi="Times New Roman" w:cs="Times New Roman"/>
          <w:i/>
          <w:sz w:val="24"/>
          <w:szCs w:val="24"/>
        </w:rPr>
        <w:t>J</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Clin</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Endocrinol</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Metab</w:t>
      </w:r>
      <w:r w:rsidR="006518CC" w:rsidRPr="006518CC">
        <w:rPr>
          <w:rFonts w:ascii="Times New Roman" w:hAnsi="Times New Roman" w:cs="Times New Roman"/>
          <w:i/>
          <w:sz w:val="24"/>
          <w:szCs w:val="24"/>
        </w:rPr>
        <w:t>.</w:t>
      </w:r>
      <w:r w:rsidRPr="007465C3">
        <w:rPr>
          <w:rFonts w:ascii="Times New Roman" w:hAnsi="Times New Roman" w:cs="Times New Roman"/>
          <w:sz w:val="24"/>
          <w:szCs w:val="24"/>
        </w:rPr>
        <w:t xml:space="preserve"> </w:t>
      </w:r>
      <w:r w:rsidRPr="006518CC">
        <w:rPr>
          <w:rFonts w:ascii="Times New Roman" w:hAnsi="Times New Roman" w:cs="Times New Roman"/>
          <w:b/>
          <w:sz w:val="24"/>
          <w:szCs w:val="24"/>
        </w:rPr>
        <w:t>13</w:t>
      </w:r>
      <w:r w:rsidR="006518CC" w:rsidRPr="006518CC">
        <w:rPr>
          <w:rFonts w:ascii="Times New Roman" w:hAnsi="Times New Roman" w:cs="Times New Roman"/>
          <w:b/>
          <w:sz w:val="24"/>
          <w:szCs w:val="24"/>
        </w:rPr>
        <w:t>:</w:t>
      </w:r>
      <w:r w:rsidR="006518CC">
        <w:rPr>
          <w:rFonts w:ascii="Times New Roman" w:hAnsi="Times New Roman" w:cs="Times New Roman"/>
          <w:sz w:val="24"/>
          <w:szCs w:val="24"/>
        </w:rPr>
        <w:t xml:space="preserve"> 604-613</w:t>
      </w:r>
    </w:p>
    <w:p w:rsidR="0013554B" w:rsidRDefault="0013554B"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t>Van der Kolk, J.H.</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Breukink, H.J.</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Wensing, T.</w:t>
      </w:r>
      <w:r w:rsidR="006518CC">
        <w:rPr>
          <w:rFonts w:ascii="Times New Roman" w:hAnsi="Times New Roman" w:cs="Times New Roman"/>
          <w:sz w:val="24"/>
          <w:szCs w:val="24"/>
        </w:rPr>
        <w:t xml:space="preserve"> and</w:t>
      </w:r>
      <w:r w:rsidRPr="007465C3">
        <w:rPr>
          <w:rFonts w:ascii="Times New Roman" w:hAnsi="Times New Roman" w:cs="Times New Roman"/>
          <w:sz w:val="24"/>
          <w:szCs w:val="24"/>
        </w:rPr>
        <w:t xml:space="preserve"> Mol, J.A. (1991)</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Adrenocortical function testing in dairy cows and its effect on milk yield. </w:t>
      </w:r>
      <w:r w:rsidRPr="006518CC">
        <w:rPr>
          <w:rFonts w:ascii="Times New Roman" w:hAnsi="Times New Roman" w:cs="Times New Roman"/>
          <w:i/>
          <w:sz w:val="24"/>
          <w:szCs w:val="24"/>
        </w:rPr>
        <w:t>Ve</w:t>
      </w:r>
      <w:r w:rsidR="006518CC" w:rsidRPr="006518CC">
        <w:rPr>
          <w:rFonts w:ascii="Times New Roman" w:hAnsi="Times New Roman" w:cs="Times New Roman"/>
          <w:i/>
          <w:sz w:val="24"/>
          <w:szCs w:val="24"/>
        </w:rPr>
        <w:t>t. Q.</w:t>
      </w:r>
      <w:r w:rsidR="006518CC">
        <w:rPr>
          <w:rFonts w:ascii="Times New Roman" w:hAnsi="Times New Roman" w:cs="Times New Roman"/>
          <w:sz w:val="24"/>
          <w:szCs w:val="24"/>
        </w:rPr>
        <w:t xml:space="preserve"> </w:t>
      </w:r>
      <w:r w:rsidR="006518CC" w:rsidRPr="006518CC">
        <w:rPr>
          <w:rFonts w:ascii="Times New Roman" w:hAnsi="Times New Roman" w:cs="Times New Roman"/>
          <w:b/>
          <w:sz w:val="24"/>
          <w:szCs w:val="24"/>
        </w:rPr>
        <w:t>13:</w:t>
      </w:r>
      <w:r w:rsidR="006518CC">
        <w:rPr>
          <w:rFonts w:ascii="Times New Roman" w:hAnsi="Times New Roman" w:cs="Times New Roman"/>
          <w:sz w:val="24"/>
          <w:szCs w:val="24"/>
        </w:rPr>
        <w:t xml:space="preserve"> 144-147</w:t>
      </w:r>
    </w:p>
    <w:p w:rsidR="0013554B" w:rsidRDefault="0013554B"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t>Verkerk, G.A.</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Macmillan, K.L.</w:t>
      </w:r>
      <w:r w:rsidR="006518CC">
        <w:rPr>
          <w:rFonts w:ascii="Times New Roman" w:hAnsi="Times New Roman" w:cs="Times New Roman"/>
          <w:sz w:val="24"/>
          <w:szCs w:val="24"/>
        </w:rPr>
        <w:t xml:space="preserve"> and</w:t>
      </w:r>
      <w:r w:rsidRPr="007465C3">
        <w:rPr>
          <w:rFonts w:ascii="Times New Roman" w:hAnsi="Times New Roman" w:cs="Times New Roman"/>
          <w:sz w:val="24"/>
          <w:szCs w:val="24"/>
        </w:rPr>
        <w:t xml:space="preserve"> McLeay, L.M. (1994)</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Adrenal cortex response to adrenocorticotropic hormone in dairy cattle. </w:t>
      </w:r>
      <w:r w:rsidRPr="006518CC">
        <w:rPr>
          <w:rFonts w:ascii="Times New Roman" w:hAnsi="Times New Roman" w:cs="Times New Roman"/>
          <w:i/>
          <w:sz w:val="24"/>
          <w:szCs w:val="24"/>
        </w:rPr>
        <w:t>Dom</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Anim</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Endocrinol</w:t>
      </w:r>
      <w:r w:rsidR="006518CC" w:rsidRPr="006518CC">
        <w:rPr>
          <w:rFonts w:ascii="Times New Roman" w:hAnsi="Times New Roman" w:cs="Times New Roman"/>
          <w:i/>
          <w:sz w:val="24"/>
          <w:szCs w:val="24"/>
        </w:rPr>
        <w:t>.</w:t>
      </w:r>
      <w:r w:rsidRPr="007465C3">
        <w:rPr>
          <w:rFonts w:ascii="Times New Roman" w:hAnsi="Times New Roman" w:cs="Times New Roman"/>
          <w:sz w:val="24"/>
          <w:szCs w:val="24"/>
        </w:rPr>
        <w:t xml:space="preserve"> </w:t>
      </w:r>
      <w:r w:rsidRPr="006518CC">
        <w:rPr>
          <w:rFonts w:ascii="Times New Roman" w:hAnsi="Times New Roman" w:cs="Times New Roman"/>
          <w:b/>
          <w:sz w:val="24"/>
          <w:szCs w:val="24"/>
        </w:rPr>
        <w:t>11</w:t>
      </w:r>
      <w:r w:rsidR="006518CC" w:rsidRPr="006518CC">
        <w:rPr>
          <w:rFonts w:ascii="Times New Roman" w:hAnsi="Times New Roman" w:cs="Times New Roman"/>
          <w:b/>
          <w:sz w:val="24"/>
          <w:szCs w:val="24"/>
        </w:rPr>
        <w:t>:</w:t>
      </w:r>
      <w:r w:rsidR="006518CC">
        <w:rPr>
          <w:rFonts w:ascii="Times New Roman" w:hAnsi="Times New Roman" w:cs="Times New Roman"/>
          <w:sz w:val="24"/>
          <w:szCs w:val="24"/>
        </w:rPr>
        <w:t xml:space="preserve"> 115-123</w:t>
      </w:r>
    </w:p>
    <w:p w:rsidR="006518CC" w:rsidRDefault="006518CC" w:rsidP="00A77289">
      <w:pPr>
        <w:spacing w:after="0" w:line="240" w:lineRule="auto"/>
        <w:jc w:val="both"/>
        <w:rPr>
          <w:rFonts w:ascii="Times New Roman" w:hAnsi="Times New Roman" w:cs="Times New Roman"/>
          <w:sz w:val="24"/>
          <w:szCs w:val="24"/>
        </w:rPr>
      </w:pPr>
    </w:p>
    <w:p w:rsidR="007465C3" w:rsidRPr="007465C3" w:rsidRDefault="006518CC" w:rsidP="00A772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Ward, J.R.,</w:t>
      </w:r>
      <w:r w:rsidR="007465C3" w:rsidRPr="007465C3">
        <w:rPr>
          <w:rFonts w:ascii="Times New Roman" w:hAnsi="Times New Roman" w:cs="Times New Roman"/>
          <w:sz w:val="24"/>
          <w:szCs w:val="24"/>
        </w:rPr>
        <w:t xml:space="preserve"> Henricks, D.M.</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Jenkins, T.C.</w:t>
      </w:r>
      <w:r>
        <w:rPr>
          <w:rFonts w:ascii="Times New Roman" w:hAnsi="Times New Roman" w:cs="Times New Roman"/>
          <w:sz w:val="24"/>
          <w:szCs w:val="24"/>
        </w:rPr>
        <w:t xml:space="preserve"> and</w:t>
      </w:r>
      <w:r w:rsidR="007465C3" w:rsidRPr="007465C3">
        <w:rPr>
          <w:rFonts w:ascii="Times New Roman" w:hAnsi="Times New Roman" w:cs="Times New Roman"/>
          <w:sz w:val="24"/>
          <w:szCs w:val="24"/>
        </w:rPr>
        <w:t xml:space="preserve"> Bridges, W.C. (1992)</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Serum hormone and metabolite concentrations in fasted young bulls and steers. </w:t>
      </w:r>
      <w:r w:rsidR="007465C3" w:rsidRPr="006518CC">
        <w:rPr>
          <w:rFonts w:ascii="Times New Roman" w:hAnsi="Times New Roman" w:cs="Times New Roman"/>
          <w:i/>
          <w:sz w:val="24"/>
          <w:szCs w:val="24"/>
        </w:rPr>
        <w:t>Dom</w:t>
      </w:r>
      <w:r w:rsidRPr="006518CC">
        <w:rPr>
          <w:rFonts w:ascii="Times New Roman" w:hAnsi="Times New Roman" w:cs="Times New Roman"/>
          <w:i/>
          <w:sz w:val="24"/>
          <w:szCs w:val="24"/>
        </w:rPr>
        <w:t>.</w:t>
      </w:r>
      <w:r w:rsidR="007465C3" w:rsidRPr="006518CC">
        <w:rPr>
          <w:rFonts w:ascii="Times New Roman" w:hAnsi="Times New Roman" w:cs="Times New Roman"/>
          <w:i/>
          <w:sz w:val="24"/>
          <w:szCs w:val="24"/>
        </w:rPr>
        <w:t xml:space="preserve"> Anim</w:t>
      </w:r>
      <w:r w:rsidRPr="006518CC">
        <w:rPr>
          <w:rFonts w:ascii="Times New Roman" w:hAnsi="Times New Roman" w:cs="Times New Roman"/>
          <w:i/>
          <w:sz w:val="24"/>
          <w:szCs w:val="24"/>
        </w:rPr>
        <w:t>.</w:t>
      </w:r>
      <w:r w:rsidR="007465C3" w:rsidRPr="006518CC">
        <w:rPr>
          <w:rFonts w:ascii="Times New Roman" w:hAnsi="Times New Roman" w:cs="Times New Roman"/>
          <w:i/>
          <w:sz w:val="24"/>
          <w:szCs w:val="24"/>
        </w:rPr>
        <w:t xml:space="preserve"> Endocrinol</w:t>
      </w:r>
      <w:r w:rsidRPr="006518CC">
        <w:rPr>
          <w:rFonts w:ascii="Times New Roman" w:hAnsi="Times New Roman" w:cs="Times New Roman"/>
          <w:i/>
          <w:sz w:val="24"/>
          <w:szCs w:val="24"/>
        </w:rPr>
        <w:t>.</w:t>
      </w:r>
      <w:r w:rsidR="007465C3" w:rsidRPr="007465C3">
        <w:rPr>
          <w:rFonts w:ascii="Times New Roman" w:hAnsi="Times New Roman" w:cs="Times New Roman"/>
          <w:sz w:val="24"/>
          <w:szCs w:val="24"/>
        </w:rPr>
        <w:t xml:space="preserve"> </w:t>
      </w:r>
      <w:r w:rsidR="007465C3" w:rsidRPr="006518CC">
        <w:rPr>
          <w:rFonts w:ascii="Times New Roman" w:hAnsi="Times New Roman" w:cs="Times New Roman"/>
          <w:b/>
          <w:sz w:val="24"/>
          <w:szCs w:val="24"/>
        </w:rPr>
        <w:t>9</w:t>
      </w:r>
      <w:r w:rsidRPr="006518CC">
        <w:rPr>
          <w:rFonts w:ascii="Times New Roman" w:hAnsi="Times New Roman" w:cs="Times New Roman"/>
          <w:b/>
          <w:sz w:val="24"/>
          <w:szCs w:val="24"/>
        </w:rPr>
        <w:t>:</w:t>
      </w:r>
      <w:r>
        <w:rPr>
          <w:rFonts w:ascii="Times New Roman" w:hAnsi="Times New Roman" w:cs="Times New Roman"/>
          <w:sz w:val="24"/>
          <w:szCs w:val="24"/>
        </w:rPr>
        <w:t xml:space="preserve"> 97-103</w:t>
      </w:r>
    </w:p>
    <w:p w:rsidR="0013554B" w:rsidRDefault="0013554B" w:rsidP="00A77289">
      <w:pPr>
        <w:spacing w:after="0" w:line="240" w:lineRule="auto"/>
        <w:jc w:val="both"/>
        <w:rPr>
          <w:rFonts w:ascii="Times New Roman" w:hAnsi="Times New Roman" w:cs="Times New Roman"/>
          <w:sz w:val="24"/>
          <w:szCs w:val="24"/>
        </w:rPr>
      </w:pPr>
    </w:p>
    <w:p w:rsidR="007465C3" w:rsidRPr="007465C3" w:rsidRDefault="007465C3" w:rsidP="00A77289">
      <w:pPr>
        <w:spacing w:after="0" w:line="240" w:lineRule="auto"/>
        <w:jc w:val="both"/>
        <w:rPr>
          <w:rFonts w:ascii="Times New Roman" w:hAnsi="Times New Roman" w:cs="Times New Roman"/>
          <w:sz w:val="24"/>
          <w:szCs w:val="24"/>
        </w:rPr>
      </w:pPr>
      <w:r w:rsidRPr="007465C3">
        <w:rPr>
          <w:rFonts w:ascii="Times New Roman" w:hAnsi="Times New Roman" w:cs="Times New Roman"/>
          <w:sz w:val="24"/>
          <w:szCs w:val="24"/>
        </w:rPr>
        <w:t>Weiss, D.</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Helmreich, S.</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Möstl, E.</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Dzidic, A.</w:t>
      </w:r>
      <w:r w:rsidR="006518CC">
        <w:rPr>
          <w:rFonts w:ascii="Times New Roman" w:hAnsi="Times New Roman" w:cs="Times New Roman"/>
          <w:sz w:val="24"/>
          <w:szCs w:val="24"/>
        </w:rPr>
        <w:t xml:space="preserve"> and</w:t>
      </w:r>
      <w:r w:rsidRPr="007465C3">
        <w:rPr>
          <w:rFonts w:ascii="Times New Roman" w:hAnsi="Times New Roman" w:cs="Times New Roman"/>
          <w:sz w:val="24"/>
          <w:szCs w:val="24"/>
        </w:rPr>
        <w:t xml:space="preserve"> Bruckmaier, R.M. (2004)</w:t>
      </w:r>
      <w:r w:rsidR="006518CC">
        <w:rPr>
          <w:rFonts w:ascii="Times New Roman" w:hAnsi="Times New Roman" w:cs="Times New Roman"/>
          <w:sz w:val="24"/>
          <w:szCs w:val="24"/>
        </w:rPr>
        <w:t>:</w:t>
      </w:r>
      <w:r w:rsidRPr="007465C3">
        <w:rPr>
          <w:rFonts w:ascii="Times New Roman" w:hAnsi="Times New Roman" w:cs="Times New Roman"/>
          <w:sz w:val="24"/>
          <w:szCs w:val="24"/>
        </w:rPr>
        <w:t xml:space="preserve"> Coping capacity of dairy cows during the change from conventional to automatic milking. </w:t>
      </w:r>
      <w:r w:rsidRPr="006518CC">
        <w:rPr>
          <w:rFonts w:ascii="Times New Roman" w:hAnsi="Times New Roman" w:cs="Times New Roman"/>
          <w:i/>
          <w:sz w:val="24"/>
          <w:szCs w:val="24"/>
        </w:rPr>
        <w:t>J</w:t>
      </w:r>
      <w:r w:rsidR="006518CC" w:rsidRPr="006518CC">
        <w:rPr>
          <w:rFonts w:ascii="Times New Roman" w:hAnsi="Times New Roman" w:cs="Times New Roman"/>
          <w:i/>
          <w:sz w:val="24"/>
          <w:szCs w:val="24"/>
        </w:rPr>
        <w:t>.</w:t>
      </w:r>
      <w:r w:rsidRPr="006518CC">
        <w:rPr>
          <w:rFonts w:ascii="Times New Roman" w:hAnsi="Times New Roman" w:cs="Times New Roman"/>
          <w:i/>
          <w:sz w:val="24"/>
          <w:szCs w:val="24"/>
        </w:rPr>
        <w:t xml:space="preserve"> Anim</w:t>
      </w:r>
      <w:r w:rsidR="006518CC" w:rsidRPr="006518CC">
        <w:rPr>
          <w:rFonts w:ascii="Times New Roman" w:hAnsi="Times New Roman" w:cs="Times New Roman"/>
          <w:i/>
          <w:sz w:val="24"/>
          <w:szCs w:val="24"/>
        </w:rPr>
        <w:t xml:space="preserve">. </w:t>
      </w:r>
      <w:r w:rsidRPr="006518CC">
        <w:rPr>
          <w:rFonts w:ascii="Times New Roman" w:hAnsi="Times New Roman" w:cs="Times New Roman"/>
          <w:i/>
          <w:sz w:val="24"/>
          <w:szCs w:val="24"/>
        </w:rPr>
        <w:t>Sci</w:t>
      </w:r>
      <w:r w:rsidR="006518CC" w:rsidRPr="006518CC">
        <w:rPr>
          <w:rFonts w:ascii="Times New Roman" w:hAnsi="Times New Roman" w:cs="Times New Roman"/>
          <w:i/>
          <w:sz w:val="24"/>
          <w:szCs w:val="24"/>
        </w:rPr>
        <w:t>.</w:t>
      </w:r>
      <w:r w:rsidRPr="007465C3">
        <w:rPr>
          <w:rFonts w:ascii="Times New Roman" w:hAnsi="Times New Roman" w:cs="Times New Roman"/>
          <w:sz w:val="24"/>
          <w:szCs w:val="24"/>
        </w:rPr>
        <w:t xml:space="preserve"> </w:t>
      </w:r>
      <w:r w:rsidRPr="006518CC">
        <w:rPr>
          <w:rFonts w:ascii="Times New Roman" w:hAnsi="Times New Roman" w:cs="Times New Roman"/>
          <w:b/>
          <w:sz w:val="24"/>
          <w:szCs w:val="24"/>
        </w:rPr>
        <w:t>82</w:t>
      </w:r>
      <w:r w:rsidR="006518CC" w:rsidRPr="006518CC">
        <w:rPr>
          <w:rFonts w:ascii="Times New Roman" w:hAnsi="Times New Roman" w:cs="Times New Roman"/>
          <w:b/>
          <w:sz w:val="24"/>
          <w:szCs w:val="24"/>
        </w:rPr>
        <w:t>:</w:t>
      </w:r>
      <w:r w:rsidR="006518CC">
        <w:rPr>
          <w:rFonts w:ascii="Times New Roman" w:hAnsi="Times New Roman" w:cs="Times New Roman"/>
          <w:sz w:val="24"/>
          <w:szCs w:val="24"/>
        </w:rPr>
        <w:t xml:space="preserve"> 563-570</w:t>
      </w:r>
    </w:p>
    <w:p w:rsidR="0013554B" w:rsidRDefault="0013554B" w:rsidP="00A77289">
      <w:pPr>
        <w:spacing w:after="0" w:line="240" w:lineRule="auto"/>
        <w:jc w:val="both"/>
        <w:rPr>
          <w:rFonts w:ascii="Times New Roman" w:hAnsi="Times New Roman" w:cs="Times New Roman"/>
          <w:sz w:val="24"/>
          <w:szCs w:val="24"/>
        </w:rPr>
      </w:pPr>
    </w:p>
    <w:p w:rsidR="007465C3" w:rsidRDefault="006518CC" w:rsidP="00A772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Zbinden, R.</w:t>
      </w:r>
      <w:r w:rsidR="007465C3" w:rsidRPr="007465C3">
        <w:rPr>
          <w:rFonts w:ascii="Times New Roman" w:hAnsi="Times New Roman" w:cs="Times New Roman"/>
          <w:sz w:val="24"/>
          <w:szCs w:val="24"/>
        </w:rPr>
        <w:t>S.</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Falk, M.</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Münger, A.</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Dohme-Meier, F.</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van Dorland, H.A.</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Bruckmaier, R.M.</w:t>
      </w:r>
      <w:r>
        <w:rPr>
          <w:rFonts w:ascii="Times New Roman" w:hAnsi="Times New Roman" w:cs="Times New Roman"/>
          <w:sz w:val="24"/>
          <w:szCs w:val="24"/>
        </w:rPr>
        <w:t xml:space="preserve"> and</w:t>
      </w:r>
      <w:r w:rsidR="007465C3" w:rsidRPr="007465C3">
        <w:rPr>
          <w:rFonts w:ascii="Times New Roman" w:hAnsi="Times New Roman" w:cs="Times New Roman"/>
          <w:sz w:val="24"/>
          <w:szCs w:val="24"/>
        </w:rPr>
        <w:t xml:space="preserve"> Gross, J.J. (2016)</w:t>
      </w:r>
      <w:r>
        <w:rPr>
          <w:rFonts w:ascii="Times New Roman" w:hAnsi="Times New Roman" w:cs="Times New Roman"/>
          <w:sz w:val="24"/>
          <w:szCs w:val="24"/>
        </w:rPr>
        <w:t>:</w:t>
      </w:r>
      <w:r w:rsidR="007465C3" w:rsidRPr="007465C3">
        <w:rPr>
          <w:rFonts w:ascii="Times New Roman" w:hAnsi="Times New Roman" w:cs="Times New Roman"/>
          <w:sz w:val="24"/>
          <w:szCs w:val="24"/>
        </w:rPr>
        <w:t xml:space="preserve"> Metabolic load in dairy cows kept in herbage-based feeding systems and suitability of potential markers for compromised well-being. </w:t>
      </w:r>
      <w:r w:rsidR="007465C3" w:rsidRPr="002E369E">
        <w:rPr>
          <w:rFonts w:ascii="Times New Roman" w:hAnsi="Times New Roman" w:cs="Times New Roman"/>
          <w:i/>
          <w:sz w:val="24"/>
          <w:szCs w:val="24"/>
        </w:rPr>
        <w:t>J</w:t>
      </w:r>
      <w:r w:rsidRPr="002E369E">
        <w:rPr>
          <w:rFonts w:ascii="Times New Roman" w:hAnsi="Times New Roman" w:cs="Times New Roman"/>
          <w:i/>
          <w:sz w:val="24"/>
          <w:szCs w:val="24"/>
        </w:rPr>
        <w:t xml:space="preserve">. </w:t>
      </w:r>
      <w:r w:rsidR="007465C3" w:rsidRPr="002E369E">
        <w:rPr>
          <w:rFonts w:ascii="Times New Roman" w:hAnsi="Times New Roman" w:cs="Times New Roman"/>
          <w:i/>
          <w:sz w:val="24"/>
          <w:szCs w:val="24"/>
        </w:rPr>
        <w:t>Anim</w:t>
      </w:r>
      <w:r w:rsidRPr="002E369E">
        <w:rPr>
          <w:rFonts w:ascii="Times New Roman" w:hAnsi="Times New Roman" w:cs="Times New Roman"/>
          <w:i/>
          <w:sz w:val="24"/>
          <w:szCs w:val="24"/>
        </w:rPr>
        <w:t>.</w:t>
      </w:r>
      <w:r w:rsidR="007465C3" w:rsidRPr="002E369E">
        <w:rPr>
          <w:rFonts w:ascii="Times New Roman" w:hAnsi="Times New Roman" w:cs="Times New Roman"/>
          <w:i/>
          <w:sz w:val="24"/>
          <w:szCs w:val="24"/>
        </w:rPr>
        <w:t xml:space="preserve"> Physiol</w:t>
      </w:r>
      <w:r w:rsidRPr="002E369E">
        <w:rPr>
          <w:rFonts w:ascii="Times New Roman" w:hAnsi="Times New Roman" w:cs="Times New Roman"/>
          <w:i/>
          <w:sz w:val="24"/>
          <w:szCs w:val="24"/>
        </w:rPr>
        <w:t>.</w:t>
      </w:r>
      <w:r w:rsidR="007465C3" w:rsidRPr="002E369E">
        <w:rPr>
          <w:rFonts w:ascii="Times New Roman" w:hAnsi="Times New Roman" w:cs="Times New Roman"/>
          <w:i/>
          <w:sz w:val="24"/>
          <w:szCs w:val="24"/>
        </w:rPr>
        <w:t xml:space="preserve"> Anim</w:t>
      </w:r>
      <w:r w:rsidRPr="002E369E">
        <w:rPr>
          <w:rFonts w:ascii="Times New Roman" w:hAnsi="Times New Roman" w:cs="Times New Roman"/>
          <w:i/>
          <w:sz w:val="24"/>
          <w:szCs w:val="24"/>
        </w:rPr>
        <w:t>.</w:t>
      </w:r>
      <w:r w:rsidR="007465C3" w:rsidRPr="002E369E">
        <w:rPr>
          <w:rFonts w:ascii="Times New Roman" w:hAnsi="Times New Roman" w:cs="Times New Roman"/>
          <w:i/>
          <w:sz w:val="24"/>
          <w:szCs w:val="24"/>
        </w:rPr>
        <w:t xml:space="preserve"> Nutr</w:t>
      </w:r>
      <w:r w:rsidRPr="002E369E">
        <w:rPr>
          <w:rFonts w:ascii="Times New Roman" w:hAnsi="Times New Roman" w:cs="Times New Roman"/>
          <w:i/>
          <w:sz w:val="24"/>
          <w:szCs w:val="24"/>
        </w:rPr>
        <w:t>.</w:t>
      </w:r>
      <w:r w:rsidR="007465C3" w:rsidRPr="002E369E">
        <w:rPr>
          <w:rFonts w:ascii="Times New Roman" w:hAnsi="Times New Roman" w:cs="Times New Roman"/>
          <w:i/>
          <w:sz w:val="24"/>
          <w:szCs w:val="24"/>
        </w:rPr>
        <w:t xml:space="preserve"> (Berl). </w:t>
      </w:r>
      <w:r w:rsidR="007465C3" w:rsidRPr="007465C3">
        <w:rPr>
          <w:rFonts w:ascii="Times New Roman" w:hAnsi="Times New Roman" w:cs="Times New Roman"/>
          <w:sz w:val="24"/>
          <w:szCs w:val="24"/>
        </w:rPr>
        <w:t>doi: 10.1111/</w:t>
      </w:r>
      <w:r w:rsidR="002E369E">
        <w:rPr>
          <w:rFonts w:ascii="Times New Roman" w:hAnsi="Times New Roman" w:cs="Times New Roman"/>
          <w:sz w:val="24"/>
          <w:szCs w:val="24"/>
        </w:rPr>
        <w:t>jpn.12498 (Epub ahead of print)</w:t>
      </w:r>
    </w:p>
    <w:sectPr w:rsidR="007465C3" w:rsidSect="00023CA4">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161" w:rsidRDefault="00957161" w:rsidP="00957161">
      <w:pPr>
        <w:spacing w:after="0" w:line="240" w:lineRule="auto"/>
      </w:pPr>
      <w:r>
        <w:separator/>
      </w:r>
    </w:p>
  </w:endnote>
  <w:endnote w:type="continuationSeparator" w:id="0">
    <w:p w:rsidR="00957161" w:rsidRDefault="00957161" w:rsidP="0095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161" w:rsidRDefault="00957161" w:rsidP="00957161">
      <w:pPr>
        <w:spacing w:after="0" w:line="240" w:lineRule="auto"/>
      </w:pPr>
      <w:r>
        <w:separator/>
      </w:r>
    </w:p>
  </w:footnote>
  <w:footnote w:type="continuationSeparator" w:id="0">
    <w:p w:rsidR="00957161" w:rsidRDefault="00957161" w:rsidP="00957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64425"/>
    <w:multiLevelType w:val="hybridMultilevel"/>
    <w:tmpl w:val="1548ED82"/>
    <w:lvl w:ilvl="0" w:tplc="6AD6317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D7"/>
    <w:rsid w:val="00016412"/>
    <w:rsid w:val="00023CA4"/>
    <w:rsid w:val="00056706"/>
    <w:rsid w:val="00073A67"/>
    <w:rsid w:val="000A5096"/>
    <w:rsid w:val="000E58D7"/>
    <w:rsid w:val="00101E97"/>
    <w:rsid w:val="00103B3E"/>
    <w:rsid w:val="00124FF8"/>
    <w:rsid w:val="0013554B"/>
    <w:rsid w:val="0014671C"/>
    <w:rsid w:val="001522F0"/>
    <w:rsid w:val="002C7CE3"/>
    <w:rsid w:val="002E369E"/>
    <w:rsid w:val="002F024A"/>
    <w:rsid w:val="002F185A"/>
    <w:rsid w:val="00345AA2"/>
    <w:rsid w:val="003510E3"/>
    <w:rsid w:val="00355CC9"/>
    <w:rsid w:val="003646C3"/>
    <w:rsid w:val="003B07E4"/>
    <w:rsid w:val="00420877"/>
    <w:rsid w:val="00451E03"/>
    <w:rsid w:val="00463237"/>
    <w:rsid w:val="004817E6"/>
    <w:rsid w:val="004927A2"/>
    <w:rsid w:val="004D08C5"/>
    <w:rsid w:val="004F347F"/>
    <w:rsid w:val="0051083E"/>
    <w:rsid w:val="005C3665"/>
    <w:rsid w:val="005E18C6"/>
    <w:rsid w:val="00604B49"/>
    <w:rsid w:val="00632FA2"/>
    <w:rsid w:val="006518CC"/>
    <w:rsid w:val="00665398"/>
    <w:rsid w:val="006777D0"/>
    <w:rsid w:val="00693B27"/>
    <w:rsid w:val="0071555B"/>
    <w:rsid w:val="007269C3"/>
    <w:rsid w:val="007465C3"/>
    <w:rsid w:val="00755D64"/>
    <w:rsid w:val="00760E7D"/>
    <w:rsid w:val="007B01A0"/>
    <w:rsid w:val="007E6F5C"/>
    <w:rsid w:val="00824DEE"/>
    <w:rsid w:val="008859B0"/>
    <w:rsid w:val="008E1435"/>
    <w:rsid w:val="00942A4A"/>
    <w:rsid w:val="009472F7"/>
    <w:rsid w:val="00957161"/>
    <w:rsid w:val="00971D5D"/>
    <w:rsid w:val="00983971"/>
    <w:rsid w:val="009F3CC2"/>
    <w:rsid w:val="009F6235"/>
    <w:rsid w:val="00A31345"/>
    <w:rsid w:val="00A404D2"/>
    <w:rsid w:val="00A536F0"/>
    <w:rsid w:val="00A77289"/>
    <w:rsid w:val="00A84222"/>
    <w:rsid w:val="00A9347A"/>
    <w:rsid w:val="00B03FAE"/>
    <w:rsid w:val="00B47FCD"/>
    <w:rsid w:val="00B948B4"/>
    <w:rsid w:val="00BC1F96"/>
    <w:rsid w:val="00C33B86"/>
    <w:rsid w:val="00C4757D"/>
    <w:rsid w:val="00C767B2"/>
    <w:rsid w:val="00CC5F12"/>
    <w:rsid w:val="00CD0E5F"/>
    <w:rsid w:val="00CD2C38"/>
    <w:rsid w:val="00CE0E16"/>
    <w:rsid w:val="00D27FCB"/>
    <w:rsid w:val="00D3227F"/>
    <w:rsid w:val="00D32D15"/>
    <w:rsid w:val="00D91479"/>
    <w:rsid w:val="00DA39EF"/>
    <w:rsid w:val="00DE3D1A"/>
    <w:rsid w:val="00E45913"/>
    <w:rsid w:val="00E53F50"/>
    <w:rsid w:val="00E72E9C"/>
    <w:rsid w:val="00E85EA3"/>
    <w:rsid w:val="00E94853"/>
    <w:rsid w:val="00E961E0"/>
    <w:rsid w:val="00EB46F1"/>
    <w:rsid w:val="00ED6C6F"/>
    <w:rsid w:val="00F0401E"/>
    <w:rsid w:val="00F167B6"/>
    <w:rsid w:val="00F22445"/>
    <w:rsid w:val="00F276AB"/>
    <w:rsid w:val="00F56BBD"/>
    <w:rsid w:val="00FB4433"/>
    <w:rsid w:val="00FC1FE9"/>
    <w:rsid w:val="00FE3D0D"/>
    <w:rsid w:val="00FF3F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0BD287-AC78-48AB-A087-2A6AE810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1435"/>
    <w:pPr>
      <w:ind w:left="720"/>
      <w:contextualSpacing/>
    </w:pPr>
  </w:style>
  <w:style w:type="character" w:styleId="Kommentarzeichen">
    <w:name w:val="annotation reference"/>
    <w:basedOn w:val="Absatz-Standardschriftart"/>
    <w:uiPriority w:val="99"/>
    <w:semiHidden/>
    <w:unhideWhenUsed/>
    <w:rsid w:val="00420877"/>
    <w:rPr>
      <w:sz w:val="16"/>
      <w:szCs w:val="16"/>
    </w:rPr>
  </w:style>
  <w:style w:type="paragraph" w:styleId="Kommentartext">
    <w:name w:val="annotation text"/>
    <w:basedOn w:val="Standard"/>
    <w:link w:val="KommentartextZchn"/>
    <w:uiPriority w:val="99"/>
    <w:semiHidden/>
    <w:unhideWhenUsed/>
    <w:rsid w:val="004208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20877"/>
    <w:rPr>
      <w:sz w:val="20"/>
      <w:szCs w:val="20"/>
    </w:rPr>
  </w:style>
  <w:style w:type="paragraph" w:styleId="Kommentarthema">
    <w:name w:val="annotation subject"/>
    <w:basedOn w:val="Kommentartext"/>
    <w:next w:val="Kommentartext"/>
    <w:link w:val="KommentarthemaZchn"/>
    <w:uiPriority w:val="99"/>
    <w:semiHidden/>
    <w:unhideWhenUsed/>
    <w:rsid w:val="00420877"/>
    <w:rPr>
      <w:b/>
      <w:bCs/>
    </w:rPr>
  </w:style>
  <w:style w:type="character" w:customStyle="1" w:styleId="KommentarthemaZchn">
    <w:name w:val="Kommentarthema Zchn"/>
    <w:basedOn w:val="KommentartextZchn"/>
    <w:link w:val="Kommentarthema"/>
    <w:uiPriority w:val="99"/>
    <w:semiHidden/>
    <w:rsid w:val="00420877"/>
    <w:rPr>
      <w:b/>
      <w:bCs/>
      <w:sz w:val="20"/>
      <w:szCs w:val="20"/>
    </w:rPr>
  </w:style>
  <w:style w:type="paragraph" w:styleId="Sprechblasentext">
    <w:name w:val="Balloon Text"/>
    <w:basedOn w:val="Standard"/>
    <w:link w:val="SprechblasentextZchn"/>
    <w:uiPriority w:val="99"/>
    <w:semiHidden/>
    <w:unhideWhenUsed/>
    <w:rsid w:val="004208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0877"/>
    <w:rPr>
      <w:rFonts w:ascii="Tahoma" w:hAnsi="Tahoma" w:cs="Tahoma"/>
      <w:sz w:val="16"/>
      <w:szCs w:val="16"/>
    </w:rPr>
  </w:style>
  <w:style w:type="character" w:styleId="Hyperlink">
    <w:name w:val="Hyperlink"/>
    <w:basedOn w:val="Absatz-Standardschriftart"/>
    <w:uiPriority w:val="99"/>
    <w:unhideWhenUsed/>
    <w:rsid w:val="00A53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eeding level and lactational stage affect adrenal cortex reactivity in dairy cows"/>
    <f:field ref="objsubject" par="" edit="true" text=""/>
    <f:field ref="objcreatedby" par="" text="Reust, Celine, ree, BLV"/>
    <f:field ref="objcreatedat" par="" text="24.05.2018 16:09:46"/>
    <f:field ref="objchangedby" par="" text="Reust, Celine, ree, BLV"/>
    <f:field ref="objmodifiedat" par="" text="24.05.2018 16:10:03"/>
    <f:field ref="doc_FSCFOLIO_1_1001_FieldDocumentNumber" par="" text=""/>
    <f:field ref="doc_FSCFOLIO_1_1001_FieldSubject" par="" edit="true" text=""/>
    <f:field ref="FSCFOLIO_1_1001_FieldCurrentUser" par="" text="Celine Reust"/>
    <f:field ref="CCAPRECONFIG_15_1001_Objektname" par="" edit="true" text="Feeding level and lactational stage affect adrenal cortex reactivity in dairy cows"/>
    <f:field ref="CHPRECONFIG_1_1001_Objektname" par="" edit="true" text="Feeding level and lactational stage affect adrenal cortex reactivity in dairy cows"/>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EF0D5AB-8D94-4E38-9A18-7B494D56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2239</Words>
  <Characters>14106</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VETSUISSE</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Josef Johann (VETSUISSE)</dc:creator>
  <cp:lastModifiedBy>Reust Celine BLV</cp:lastModifiedBy>
  <cp:revision>2</cp:revision>
  <cp:lastPrinted>2017-03-09T08:00:00Z</cp:lastPrinted>
  <dcterms:created xsi:type="dcterms:W3CDTF">2018-05-24T14:25:00Z</dcterms:created>
  <dcterms:modified xsi:type="dcterms:W3CDTF">2018-05-24T14:25:00Z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Berne-Liebefeld</vt:lpwstr>
  </property>
  <property fmtid="{D5CDD505-2E9C-101B-9397-08002B2CF9AE}" pid="3" name="FSC#EVDCFG@15.1400:RespOrgHome3">
    <vt:lpwstr>Berna-Liebefeld</vt:lpwstr>
  </property>
  <property fmtid="{D5CDD505-2E9C-101B-9397-08002B2CF9AE}" pid="4" name="FSC#EVDCFG@15.1400:RespOrgHome4">
    <vt:lpwstr/>
  </property>
  <property fmtid="{D5CDD505-2E9C-101B-9397-08002B2CF9AE}" pid="5" name="FSC#EVDCFG@15.1400:RespOrgStreet2">
    <vt:lpwstr>Schwarzenburgstrasse 155</vt:lpwstr>
  </property>
  <property fmtid="{D5CDD505-2E9C-101B-9397-08002B2CF9AE}" pid="6" name="FSC#EVDCFG@15.1400:RespOrgStreet3">
    <vt:lpwstr>Schwarzenburgstrasse 155</vt:lpwstr>
  </property>
  <property fmtid="{D5CDD505-2E9C-101B-9397-08002B2CF9AE}" pid="7" name="FSC#EVDCFG@15.1400:RespOrgStreet4">
    <vt:lpwstr/>
  </property>
  <property fmtid="{D5CDD505-2E9C-101B-9397-08002B2CF9AE}" pid="8" name="FSC#EVDCFG@15.1400:DocumentID">
    <vt:lpwstr>2015-11-03/18</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2018-05-24T16:09:46</vt:lpwstr>
  </property>
  <property fmtid="{D5CDD505-2E9C-101B-9397-08002B2CF9AE}" pid="12" name="FSC#EVDCFG@15.1400:ResponsibleBureau_DE">
    <vt:lpwstr>BLV</vt:lpwstr>
  </property>
  <property fmtid="{D5CDD505-2E9C-101B-9397-08002B2CF9AE}" pid="13" name="FSC#EVDCFG@15.1400:ResponsibleBureau_EN">
    <vt:lpwstr>BLV</vt:lpwstr>
  </property>
  <property fmtid="{D5CDD505-2E9C-101B-9397-08002B2CF9AE}" pid="14" name="FSC#EVDCFG@15.1400:ResponsibleBureau_FR">
    <vt:lpwstr>BLV</vt:lpwstr>
  </property>
  <property fmtid="{D5CDD505-2E9C-101B-9397-08002B2CF9AE}" pid="15" name="FSC#EVDCFG@15.1400:ResponsibleBureau_IT">
    <vt:lpwstr>COO.2080.99.1.31402</vt:lpwstr>
  </property>
  <property fmtid="{D5CDD505-2E9C-101B-9397-08002B2CF9AE}" pid="16" name="FSC#EDIBLV@15.1700:UserInChargeUserTitle">
    <vt:lpwstr/>
  </property>
  <property fmtid="{D5CDD505-2E9C-101B-9397-08002B2CF9AE}" pid="17" name="FSC#EDIBLV@15.1700:UserInChargeUserName">
    <vt:lpwstr>Maag</vt:lpwstr>
  </property>
  <property fmtid="{D5CDD505-2E9C-101B-9397-08002B2CF9AE}" pid="18" name="FSC#EDIBLV@15.1700:UserInChargeUserFirstname">
    <vt:lpwstr>Tasmin</vt:lpwstr>
  </property>
  <property fmtid="{D5CDD505-2E9C-101B-9397-08002B2CF9AE}" pid="19" name="FSC#EDIBLV@15.1700:UserInChargeUserEnvSalutationDE">
    <vt:lpwstr/>
  </property>
  <property fmtid="{D5CDD505-2E9C-101B-9397-08002B2CF9AE}" pid="20" name="FSC#EDIBLV@15.1700:UserInChargeUserEnvSalutationEN">
    <vt:lpwstr/>
  </property>
  <property fmtid="{D5CDD505-2E9C-101B-9397-08002B2CF9AE}" pid="21" name="FSC#EDIBLV@15.1700:UserInChargeUserEnvSalutationFR">
    <vt:lpwstr/>
  </property>
  <property fmtid="{D5CDD505-2E9C-101B-9397-08002B2CF9AE}" pid="22" name="FSC#EDIBLV@15.1700:UserInChargeUserEnvSalutationIT">
    <vt:lpwstr/>
  </property>
  <property fmtid="{D5CDD505-2E9C-101B-9397-08002B2CF9AE}" pid="23" name="FSC#EDIBLV@15.1700:FilerespUserPersonTitle">
    <vt:lpwstr/>
  </property>
  <property fmtid="{D5CDD505-2E9C-101B-9397-08002B2CF9AE}" pid="24" name="FSC#EVDCFG@15.1400:Address">
    <vt:lpwstr/>
  </property>
  <property fmtid="{D5CDD505-2E9C-101B-9397-08002B2CF9AE}" pid="25" name="FSC#EVDCFG@15.1400:PositionNumber">
    <vt:lpwstr>063</vt:lpwstr>
  </property>
  <property fmtid="{D5CDD505-2E9C-101B-9397-08002B2CF9AE}" pid="26" name="FSC#EVDCFG@15.1400:Dossierref">
    <vt:lpwstr>063/2017/00508</vt:lpwstr>
  </property>
  <property fmtid="{D5CDD505-2E9C-101B-9397-08002B2CF9AE}" pid="27" name="FSC#EVDCFG@15.1400:FileRespEmail">
    <vt:lpwstr>tasmin.maag@blv.admin.ch</vt:lpwstr>
  </property>
  <property fmtid="{D5CDD505-2E9C-101B-9397-08002B2CF9AE}" pid="28" name="FSC#EVDCFG@15.1400:FileRespFax">
    <vt:lpwstr/>
  </property>
  <property fmtid="{D5CDD505-2E9C-101B-9397-08002B2CF9AE}" pid="29" name="FSC#EVDCFG@15.1400:FileRespHome">
    <vt:lpwstr>Bern</vt:lpwstr>
  </property>
  <property fmtid="{D5CDD505-2E9C-101B-9397-08002B2CF9AE}" pid="30" name="FSC#EVDCFG@15.1400:FileResponsible">
    <vt:lpwstr>Tasmin Maag</vt:lpwstr>
  </property>
  <property fmtid="{D5CDD505-2E9C-101B-9397-08002B2CF9AE}" pid="31" name="FSC#EVDCFG@15.1400:UserInCharge">
    <vt:lpwstr/>
  </property>
  <property fmtid="{D5CDD505-2E9C-101B-9397-08002B2CF9AE}" pid="32" name="FSC#EVDCFG@15.1400:FileRespOrg">
    <vt:lpwstr>Innovation</vt:lpwstr>
  </property>
  <property fmtid="{D5CDD505-2E9C-101B-9397-08002B2CF9AE}" pid="33" name="FSC#EVDCFG@15.1400:FileRespOrgHome">
    <vt:lpwstr>Bern-Liebefeld</vt:lpwstr>
  </property>
  <property fmtid="{D5CDD505-2E9C-101B-9397-08002B2CF9AE}" pid="34" name="FSC#EVDCFG@15.1400:FileRespOrgStreet">
    <vt:lpwstr>Schwarzenburgstrasse 155</vt:lpwstr>
  </property>
  <property fmtid="{D5CDD505-2E9C-101B-9397-08002B2CF9AE}" pid="35" name="FSC#EVDCFG@15.1400:FileRespOrgZipCode">
    <vt:lpwstr>3097</vt:lpwstr>
  </property>
  <property fmtid="{D5CDD505-2E9C-101B-9397-08002B2CF9AE}" pid="36" name="FSC#EVDCFG@15.1400:FileRespshortsign">
    <vt:lpwstr>mat</vt:lpwstr>
  </property>
  <property fmtid="{D5CDD505-2E9C-101B-9397-08002B2CF9AE}" pid="37" name="FSC#EVDCFG@15.1400:FileRespStreet">
    <vt:lpwstr>Schwarzenburgstrasse 155</vt:lpwstr>
  </property>
  <property fmtid="{D5CDD505-2E9C-101B-9397-08002B2CF9AE}" pid="38" name="FSC#EVDCFG@15.1400:FileRespTel">
    <vt:lpwstr>+41 58 467 89 77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Feeding level and lactational stage affect adrenal cortex reactivity in dairy cows</vt:lpwstr>
  </property>
  <property fmtid="{D5CDD505-2E9C-101B-9397-08002B2CF9AE}" pid="53" name="FSC#EVDCFG@15.1400:UserFunction">
    <vt:lpwstr/>
  </property>
  <property fmtid="{D5CDD505-2E9C-101B-9397-08002B2CF9AE}" pid="54" name="FSC#EVDCFG@15.1400:SalutationEnglishUser">
    <vt:lpwstr/>
  </property>
  <property fmtid="{D5CDD505-2E9C-101B-9397-08002B2CF9AE}" pid="55" name="FSC#EVDCFG@15.1400:SalutationFrenchUser">
    <vt:lpwstr/>
  </property>
  <property fmtid="{D5CDD505-2E9C-101B-9397-08002B2CF9AE}" pid="56" name="FSC#EVDCFG@15.1400:SalutationGermanUser">
    <vt:lpwstr/>
  </property>
  <property fmtid="{D5CDD505-2E9C-101B-9397-08002B2CF9AE}" pid="57" name="FSC#EVDCFG@15.1400:SalutationItalianUser">
    <vt:lpwstr/>
  </property>
  <property fmtid="{D5CDD505-2E9C-101B-9397-08002B2CF9AE}" pid="58" name="FSC#EVDCFG@15.1400:FileRespOrgShortname">
    <vt:lpwstr>INO</vt:lpwstr>
  </property>
  <property fmtid="{D5CDD505-2E9C-101B-9397-08002B2CF9AE}" pid="59" name="FSC#EDIBLV@15.1700:ResponsibleEditorFirstname">
    <vt:lpwstr>Tasmin</vt:lpwstr>
  </property>
  <property fmtid="{D5CDD505-2E9C-101B-9397-08002B2CF9AE}" pid="60" name="FSC#EDIBLV@15.1700:ResponsibleEditorSurname">
    <vt:lpwstr>Maag</vt:lpwstr>
  </property>
  <property fmtid="{D5CDD505-2E9C-101B-9397-08002B2CF9AE}" pid="61" name="FSC#EDIBLV@15.1700:GroupTitle">
    <vt:lpwstr>Innovation</vt:lpwstr>
  </property>
  <property fmtid="{D5CDD505-2E9C-101B-9397-08002B2CF9AE}" pid="62" name="FSC#EVDCFG@15.1400:SalutationGerman">
    <vt:lpwstr>Innovation</vt:lpwstr>
  </property>
  <property fmtid="{D5CDD505-2E9C-101B-9397-08002B2CF9AE}" pid="63" name="FSC#EVDCFG@15.1400:SalutationFrench">
    <vt:lpwstr>Innovation</vt:lpwstr>
  </property>
  <property fmtid="{D5CDD505-2E9C-101B-9397-08002B2CF9AE}" pid="64" name="FSC#EVDCFG@15.1400:SalutationItalian">
    <vt:lpwstr>Innovazione</vt:lpwstr>
  </property>
  <property fmtid="{D5CDD505-2E9C-101B-9397-08002B2CF9AE}" pid="65" name="FSC#EVDCFG@15.1400:SalutationEnglish">
    <vt:lpwstr>Innovation</vt:lpwstr>
  </property>
  <property fmtid="{D5CDD505-2E9C-101B-9397-08002B2CF9AE}" pid="66" name="FSC#BSVTEMPL@102.1950:FileRespAmtstitel">
    <vt:lpwstr/>
  </property>
  <property fmtid="{D5CDD505-2E9C-101B-9397-08002B2CF9AE}" pid="67" name="FSC#BSVTEMPL@102.1950:FileRespAmtstitel_F">
    <vt:lpwstr/>
  </property>
  <property fmtid="{D5CDD505-2E9C-101B-9397-08002B2CF9AE}" pid="68" name="FSC#BSVTEMPL@102.1950:FileRespAmtstitel_I">
    <vt:lpwstr/>
  </property>
  <property fmtid="{D5CDD505-2E9C-101B-9397-08002B2CF9AE}" pid="69" name="FSC#BSVTEMPL@102.1950:FileRespAmtstitel_E">
    <vt:lpwstr/>
  </property>
  <property fmtid="{D5CDD505-2E9C-101B-9397-08002B2CF9AE}" pid="70" name="FSC#BSVTEMPL@102.1950:AssignmentName">
    <vt:lpwstr/>
  </property>
  <property fmtid="{D5CDD505-2E9C-101B-9397-08002B2CF9AE}" pid="71" name="FSC#BSVTEMPL@102.1950:BSVShortsign">
    <vt:lpwstr/>
  </property>
  <property fmtid="{D5CDD505-2E9C-101B-9397-08002B2CF9AE}" pid="72" name="FSC#BSVTEMPL@102.1950:DocumentID">
    <vt:lpwstr>18</vt:lpwstr>
  </property>
  <property fmtid="{D5CDD505-2E9C-101B-9397-08002B2CF9AE}" pid="73" name="FSC#BSVTEMPL@102.1950:Dossierref">
    <vt:lpwstr>063/2017/00508</vt:lpwstr>
  </property>
  <property fmtid="{D5CDD505-2E9C-101B-9397-08002B2CF9AE}" pid="74" name="FSC#BSVTEMPL@102.1950:Oursign">
    <vt:lpwstr>063/2017/00508 03.11.2015</vt:lpwstr>
  </property>
  <property fmtid="{D5CDD505-2E9C-101B-9397-08002B2CF9AE}" pid="75" name="FSC#BSVTEMPL@102.1950:EmpfName">
    <vt:lpwstr/>
  </property>
  <property fmtid="{D5CDD505-2E9C-101B-9397-08002B2CF9AE}" pid="76" name="FSC#BSVTEMPL@102.1950:EmpfOrt">
    <vt:lpwstr/>
  </property>
  <property fmtid="{D5CDD505-2E9C-101B-9397-08002B2CF9AE}" pid="77" name="FSC#BSVTEMPL@102.1950:EmpfPLZ">
    <vt:lpwstr/>
  </property>
  <property fmtid="{D5CDD505-2E9C-101B-9397-08002B2CF9AE}" pid="78" name="FSC#BSVTEMPL@102.1950:EmpfStrasse">
    <vt:lpwstr/>
  </property>
  <property fmtid="{D5CDD505-2E9C-101B-9397-08002B2CF9AE}" pid="79" name="FSC#BSVTEMPL@102.1950:FileRespEmail">
    <vt:lpwstr>tasmin.maag@blv.admin.ch</vt:lpwstr>
  </property>
  <property fmtid="{D5CDD505-2E9C-101B-9397-08002B2CF9AE}" pid="80" name="FSC#BSVTEMPL@102.1950:FileRespFax">
    <vt:lpwstr/>
  </property>
  <property fmtid="{D5CDD505-2E9C-101B-9397-08002B2CF9AE}" pid="81" name="FSC#BSVTEMPL@102.1950:FileRespHome">
    <vt:lpwstr>Bern</vt:lpwstr>
  </property>
  <property fmtid="{D5CDD505-2E9C-101B-9397-08002B2CF9AE}" pid="82" name="FSC#BSVTEMPL@102.1950:FileRespStreet">
    <vt:lpwstr>Schwarzenburgstrasse 155</vt:lpwstr>
  </property>
  <property fmtid="{D5CDD505-2E9C-101B-9397-08002B2CF9AE}" pid="83" name="FSC#BSVTEMPL@102.1950:FileRespTel">
    <vt:lpwstr>+41 58 467 89 77</vt:lpwstr>
  </property>
  <property fmtid="{D5CDD505-2E9C-101B-9397-08002B2CF9AE}" pid="84" name="FSC#BSVTEMPL@102.1950:FileRespZipCode">
    <vt:lpwstr>3003</vt:lpwstr>
  </property>
  <property fmtid="{D5CDD505-2E9C-101B-9397-08002B2CF9AE}" pid="85" name="FSC#BSVTEMPL@102.1950:NameFileResponsible">
    <vt:lpwstr>Maag</vt:lpwstr>
  </property>
  <property fmtid="{D5CDD505-2E9C-101B-9397-08002B2CF9AE}" pid="86" name="FSC#BSVTEMPL@102.1950:Shortsign">
    <vt:lpwstr/>
  </property>
  <property fmtid="{D5CDD505-2E9C-101B-9397-08002B2CF9AE}" pid="87" name="FSC#BSVTEMPL@102.1950:UserFunction">
    <vt:lpwstr/>
  </property>
  <property fmtid="{D5CDD505-2E9C-101B-9397-08002B2CF9AE}" pid="88" name="FSC#BSVTEMPL@102.1950:VornameNameFileResponsible">
    <vt:lpwstr>Tasmin</vt:lpwstr>
  </property>
  <property fmtid="{D5CDD505-2E9C-101B-9397-08002B2CF9AE}" pid="89" name="FSC#BSVTEMPL@102.1950:FileResponsible">
    <vt:lpwstr>Tasmin Maag</vt:lpwstr>
  </property>
  <property fmtid="{D5CDD505-2E9C-101B-9397-08002B2CF9AE}" pid="90" name="FSC#BSVTEMPL@102.1950:FileRespOrg">
    <vt:lpwstr>Innovation, BLV</vt:lpwstr>
  </property>
  <property fmtid="{D5CDD505-2E9C-101B-9397-08002B2CF9AE}" pid="91" name="FSC#BSVTEMPL@102.1950:FileRespOrgHome">
    <vt:lpwstr>Bern-Liebefeld</vt:lpwstr>
  </property>
  <property fmtid="{D5CDD505-2E9C-101B-9397-08002B2CF9AE}" pid="92" name="FSC#BSVTEMPL@102.1950:FileRespOrgStreet">
    <vt:lpwstr>Schwarzenburgstrasse 155</vt:lpwstr>
  </property>
  <property fmtid="{D5CDD505-2E9C-101B-9397-08002B2CF9AE}" pid="93" name="FSC#BSVTEMPL@102.1950:FileRespOrgZipCode">
    <vt:lpwstr>3097</vt:lpwstr>
  </property>
  <property fmtid="{D5CDD505-2E9C-101B-9397-08002B2CF9AE}" pid="94" name="FSC#BSVTEMPL@102.1950:FileRespOU">
    <vt:lpwstr>Innovation</vt:lpwstr>
  </property>
  <property fmtid="{D5CDD505-2E9C-101B-9397-08002B2CF9AE}" pid="95" name="FSC#BSVTEMPL@102.1950:Registrierdatum">
    <vt:lpwstr/>
  </property>
  <property fmtid="{D5CDD505-2E9C-101B-9397-08002B2CF9AE}" pid="96" name="FSC#BSVTEMPL@102.1950:RegPlanPos">
    <vt:lpwstr/>
  </property>
  <property fmtid="{D5CDD505-2E9C-101B-9397-08002B2CF9AE}" pid="97" name="FSC#BSVTEMPL@102.1950:ShortsignCreate">
    <vt:lpwstr/>
  </property>
  <property fmtid="{D5CDD505-2E9C-101B-9397-08002B2CF9AE}" pid="98" name="FSC#BSVTEMPL@102.1950:SubjectSubFile">
    <vt:lpwstr/>
  </property>
  <property fmtid="{D5CDD505-2E9C-101B-9397-08002B2CF9AE}" pid="99" name="FSC#BSVTEMPL@102.1950:SubjectDocument">
    <vt:lpwstr/>
  </property>
  <property fmtid="{D5CDD505-2E9C-101B-9397-08002B2CF9AE}" pid="100" name="FSC#BSVTEMPL@102.1950:TitleDossier">
    <vt:lpwstr>Forschungsprojekte Tierschutz 2012-2016</vt:lpwstr>
  </property>
  <property fmtid="{D5CDD505-2E9C-101B-9397-08002B2CF9AE}" pid="101" name="FSC#BSVTEMPL@102.1950:ZusendungAm">
    <vt:lpwstr/>
  </property>
  <property fmtid="{D5CDD505-2E9C-101B-9397-08002B2CF9AE}" pid="102" name="FSC#EDICFG@15.1700:DossierrefSubFile">
    <vt:lpwstr>2015-11-03/18</vt:lpwstr>
  </property>
  <property fmtid="{D5CDD505-2E9C-101B-9397-08002B2CF9AE}" pid="103" name="FSC#EDICFG@15.1700:UniqueSubFileNumber">
    <vt:lpwstr>20154503-0018</vt:lpwstr>
  </property>
  <property fmtid="{D5CDD505-2E9C-101B-9397-08002B2CF9AE}" pid="104" name="FSC#BSVTEMPL@102.1950:DocumentIDEnhanced">
    <vt:lpwstr>063/2017/00508 03.11.2015 Doknr: 18</vt:lpwstr>
  </property>
  <property fmtid="{D5CDD505-2E9C-101B-9397-08002B2CF9AE}" pid="105" name="FSC#EDICFG@15.1700:FileRespInitials">
    <vt:lpwstr/>
  </property>
  <property fmtid="{D5CDD505-2E9C-101B-9397-08002B2CF9AE}" pid="106" name="FSC#EDICFG@15.1700:FileRespOrgD">
    <vt:lpwstr>Innovation</vt:lpwstr>
  </property>
  <property fmtid="{D5CDD505-2E9C-101B-9397-08002B2CF9AE}" pid="107" name="FSC#EDICFG@15.1700:FileRespOrgF">
    <vt:lpwstr>Innovation</vt:lpwstr>
  </property>
  <property fmtid="{D5CDD505-2E9C-101B-9397-08002B2CF9AE}" pid="108" name="FSC#EDICFG@15.1700:FileRespOrgE">
    <vt:lpwstr>Innovation</vt:lpwstr>
  </property>
  <property fmtid="{D5CDD505-2E9C-101B-9397-08002B2CF9AE}" pid="109" name="FSC#EDICFG@15.1700:FileRespOrgI">
    <vt:lpwstr>Innovazione</vt:lpwstr>
  </property>
  <property fmtid="{D5CDD505-2E9C-101B-9397-08002B2CF9AE}" pid="110" name="FSC#EDICFG@15.1700:FileResponsibleSalutation">
    <vt:lpwstr/>
  </property>
  <property fmtid="{D5CDD505-2E9C-101B-9397-08002B2CF9AE}" pid="111" name="FSC#EDICFG@15.1700:SignerLeft">
    <vt:lpwstr/>
  </property>
  <property fmtid="{D5CDD505-2E9C-101B-9397-08002B2CF9AE}" pid="112" name="FSC#EDICFG@15.1700:SignerLeftFunction">
    <vt:lpwstr/>
  </property>
  <property fmtid="{D5CDD505-2E9C-101B-9397-08002B2CF9AE}" pid="113" name="FSC#EDICFG@15.1700:SignerRight">
    <vt:lpwstr/>
  </property>
  <property fmtid="{D5CDD505-2E9C-101B-9397-08002B2CF9AE}" pid="114" name="FSC#EDICFG@15.1700:SignerRightFunction">
    <vt:lpwstr/>
  </property>
  <property fmtid="{D5CDD505-2E9C-101B-9397-08002B2CF9AE}" pid="115" name="FSC#COOELAK@1.1001:Subject">
    <vt:lpwstr/>
  </property>
  <property fmtid="{D5CDD505-2E9C-101B-9397-08002B2CF9AE}" pid="116" name="FSC#COOELAK@1.1001:FileReference">
    <vt:lpwstr/>
  </property>
  <property fmtid="{D5CDD505-2E9C-101B-9397-08002B2CF9AE}" pid="117" name="FSC#COOELAK@1.1001:FileRefYear">
    <vt:lpwstr>2017</vt:lpwstr>
  </property>
  <property fmtid="{D5CDD505-2E9C-101B-9397-08002B2CF9AE}" pid="118" name="FSC#COOELAK@1.1001:FileRefOrdinal">
    <vt:lpwstr>508</vt:lpwstr>
  </property>
  <property fmtid="{D5CDD505-2E9C-101B-9397-08002B2CF9AE}" pid="119" name="FSC#COOELAK@1.1001:FileRefOU">
    <vt:lpwstr>INO</vt:lpwstr>
  </property>
  <property fmtid="{D5CDD505-2E9C-101B-9397-08002B2CF9AE}" pid="120" name="FSC#COOELAK@1.1001:Organization">
    <vt:lpwstr/>
  </property>
  <property fmtid="{D5CDD505-2E9C-101B-9397-08002B2CF9AE}" pid="121" name="FSC#COOELAK@1.1001:Owner">
    <vt:lpwstr>Reust Celine</vt:lpwstr>
  </property>
  <property fmtid="{D5CDD505-2E9C-101B-9397-08002B2CF9AE}" pid="122" name="FSC#COOELAK@1.1001:OwnerExtension">
    <vt:lpwstr>+41 58 467 34 32</vt:lpwstr>
  </property>
  <property fmtid="{D5CDD505-2E9C-101B-9397-08002B2CF9AE}" pid="123" name="FSC#COOELAK@1.1001:OwnerFaxExtension">
    <vt:lpwstr/>
  </property>
  <property fmtid="{D5CDD505-2E9C-101B-9397-08002B2CF9AE}" pid="124" name="FSC#COOELAK@1.1001:DispatchedBy">
    <vt:lpwstr/>
  </property>
  <property fmtid="{D5CDD505-2E9C-101B-9397-08002B2CF9AE}" pid="125" name="FSC#COOELAK@1.1001:DispatchedAt">
    <vt:lpwstr/>
  </property>
  <property fmtid="{D5CDD505-2E9C-101B-9397-08002B2CF9AE}" pid="126" name="FSC#COOELAK@1.1001:ApprovedBy">
    <vt:lpwstr/>
  </property>
  <property fmtid="{D5CDD505-2E9C-101B-9397-08002B2CF9AE}" pid="127" name="FSC#COOELAK@1.1001:ApprovedAt">
    <vt:lpwstr/>
  </property>
  <property fmtid="{D5CDD505-2E9C-101B-9397-08002B2CF9AE}" pid="128" name="FSC#COOELAK@1.1001:Department">
    <vt:lpwstr>Forschungsmanagement, BLV</vt:lpwstr>
  </property>
  <property fmtid="{D5CDD505-2E9C-101B-9397-08002B2CF9AE}" pid="129" name="FSC#COOELAK@1.1001:CreatedAt">
    <vt:lpwstr>24.05.2018</vt:lpwstr>
  </property>
  <property fmtid="{D5CDD505-2E9C-101B-9397-08002B2CF9AE}" pid="130" name="FSC#COOELAK@1.1001:OU">
    <vt:lpwstr>Innovation, BLV</vt:lpwstr>
  </property>
  <property fmtid="{D5CDD505-2E9C-101B-9397-08002B2CF9AE}" pid="131" name="FSC#COOELAK@1.1001:Priority">
    <vt:lpwstr> ()</vt:lpwstr>
  </property>
  <property fmtid="{D5CDD505-2E9C-101B-9397-08002B2CF9AE}" pid="132" name="FSC#COOELAK@1.1001:ObjBarCode">
    <vt:lpwstr>*COO.2101.102.1.706294*</vt:lpwstr>
  </property>
  <property fmtid="{D5CDD505-2E9C-101B-9397-08002B2CF9AE}" pid="133" name="FSC#COOELAK@1.1001:RefBarCode">
    <vt:lpwstr>*COO.2101.102.1.350138*</vt:lpwstr>
  </property>
  <property fmtid="{D5CDD505-2E9C-101B-9397-08002B2CF9AE}" pid="134" name="FSC#COOELAK@1.1001:FileRefBarCode">
    <vt:lpwstr>*063/2017/00508*</vt:lpwstr>
  </property>
  <property fmtid="{D5CDD505-2E9C-101B-9397-08002B2CF9AE}" pid="135" name="FSC#COOELAK@1.1001:ExternalRef">
    <vt:lpwstr/>
  </property>
  <property fmtid="{D5CDD505-2E9C-101B-9397-08002B2CF9AE}" pid="136" name="FSC#COOELAK@1.1001:IncomingNumber">
    <vt:lpwstr/>
  </property>
  <property fmtid="{D5CDD505-2E9C-101B-9397-08002B2CF9AE}" pid="137" name="FSC#COOELAK@1.1001:IncomingSubject">
    <vt:lpwstr/>
  </property>
  <property fmtid="{D5CDD505-2E9C-101B-9397-08002B2CF9AE}" pid="138" name="FSC#COOELAK@1.1001:ProcessResponsible">
    <vt:lpwstr/>
  </property>
  <property fmtid="{D5CDD505-2E9C-101B-9397-08002B2CF9AE}" pid="139" name="FSC#COOELAK@1.1001:ProcessResponsiblePhone">
    <vt:lpwstr/>
  </property>
  <property fmtid="{D5CDD505-2E9C-101B-9397-08002B2CF9AE}" pid="140" name="FSC#COOELAK@1.1001:ProcessResponsibleMail">
    <vt:lpwstr/>
  </property>
  <property fmtid="{D5CDD505-2E9C-101B-9397-08002B2CF9AE}" pid="141" name="FSC#COOELAK@1.1001:ProcessResponsibleFax">
    <vt:lpwstr/>
  </property>
  <property fmtid="{D5CDD505-2E9C-101B-9397-08002B2CF9AE}" pid="142" name="FSC#COOELAK@1.1001:ApproverFirstName">
    <vt:lpwstr/>
  </property>
  <property fmtid="{D5CDD505-2E9C-101B-9397-08002B2CF9AE}" pid="143" name="FSC#COOELAK@1.1001:ApproverSurName">
    <vt:lpwstr/>
  </property>
  <property fmtid="{D5CDD505-2E9C-101B-9397-08002B2CF9AE}" pid="144" name="FSC#COOELAK@1.1001:ApproverTitle">
    <vt:lpwstr/>
  </property>
  <property fmtid="{D5CDD505-2E9C-101B-9397-08002B2CF9AE}" pid="145" name="FSC#COOELAK@1.1001:ExternalDate">
    <vt:lpwstr/>
  </property>
  <property fmtid="{D5CDD505-2E9C-101B-9397-08002B2CF9AE}" pid="146" name="FSC#COOELAK@1.1001:SettlementApprovedAt">
    <vt:lpwstr/>
  </property>
  <property fmtid="{D5CDD505-2E9C-101B-9397-08002B2CF9AE}" pid="147" name="FSC#COOELAK@1.1001:BaseNumber">
    <vt:lpwstr>063</vt:lpwstr>
  </property>
  <property fmtid="{D5CDD505-2E9C-101B-9397-08002B2CF9AE}" pid="148" name="FSC#COOELAK@1.1001:CurrentUserRolePos">
    <vt:lpwstr>Sachbearbeiter/in</vt:lpwstr>
  </property>
  <property fmtid="{D5CDD505-2E9C-101B-9397-08002B2CF9AE}" pid="149" name="FSC#COOELAK@1.1001:CurrentUserEmail">
    <vt:lpwstr>celine.reust@blv.admin.ch</vt:lpwstr>
  </property>
  <property fmtid="{D5CDD505-2E9C-101B-9397-08002B2CF9AE}" pid="150" name="FSC#ELAKGOV@1.1001:PersonalSubjGender">
    <vt:lpwstr/>
  </property>
  <property fmtid="{D5CDD505-2E9C-101B-9397-08002B2CF9AE}" pid="151" name="FSC#ELAKGOV@1.1001:PersonalSubjFirstName">
    <vt:lpwstr/>
  </property>
  <property fmtid="{D5CDD505-2E9C-101B-9397-08002B2CF9AE}" pid="152" name="FSC#ELAKGOV@1.1001:PersonalSubjSurName">
    <vt:lpwstr/>
  </property>
  <property fmtid="{D5CDD505-2E9C-101B-9397-08002B2CF9AE}" pid="153" name="FSC#ELAKGOV@1.1001:PersonalSubjSalutation">
    <vt:lpwstr/>
  </property>
  <property fmtid="{D5CDD505-2E9C-101B-9397-08002B2CF9AE}" pid="154" name="FSC#ELAKGOV@1.1001:PersonalSubjAddress">
    <vt:lpwstr/>
  </property>
  <property fmtid="{D5CDD505-2E9C-101B-9397-08002B2CF9AE}" pid="155" name="FSC#ATSTATECFG@1.1001:Office">
    <vt:lpwstr/>
  </property>
  <property fmtid="{D5CDD505-2E9C-101B-9397-08002B2CF9AE}" pid="156" name="FSC#ATSTATECFG@1.1001:Agent">
    <vt:lpwstr>Tasmin Maag</vt:lpwstr>
  </property>
  <property fmtid="{D5CDD505-2E9C-101B-9397-08002B2CF9AE}" pid="157" name="FSC#ATSTATECFG@1.1001:AgentPhone">
    <vt:lpwstr>+41 58 467 89 77</vt:lpwstr>
  </property>
  <property fmtid="{D5CDD505-2E9C-101B-9397-08002B2CF9AE}" pid="158" name="FSC#ATSTATECFG@1.1001:DepartmentFax">
    <vt:lpwstr/>
  </property>
  <property fmtid="{D5CDD505-2E9C-101B-9397-08002B2CF9AE}" pid="159" name="FSC#ATSTATECFG@1.1001:DepartmentEmail">
    <vt:lpwstr/>
  </property>
  <property fmtid="{D5CDD505-2E9C-101B-9397-08002B2CF9AE}" pid="160" name="FSC#ATSTATECFG@1.1001:SubfileDate">
    <vt:lpwstr/>
  </property>
  <property fmtid="{D5CDD505-2E9C-101B-9397-08002B2CF9AE}" pid="161" name="FSC#ATSTATECFG@1.1001:SubfileSubject">
    <vt:lpwstr/>
  </property>
  <property fmtid="{D5CDD505-2E9C-101B-9397-08002B2CF9AE}" pid="162" name="FSC#ATSTATECFG@1.1001:DepartmentZipCode">
    <vt:lpwstr>3097</vt:lpwstr>
  </property>
  <property fmtid="{D5CDD505-2E9C-101B-9397-08002B2CF9AE}" pid="163" name="FSC#ATSTATECFG@1.1001:DepartmentCountry">
    <vt:lpwstr/>
  </property>
  <property fmtid="{D5CDD505-2E9C-101B-9397-08002B2CF9AE}" pid="164" name="FSC#ATSTATECFG@1.1001:DepartmentCity">
    <vt:lpwstr>Bern-Liebefeld</vt:lpwstr>
  </property>
  <property fmtid="{D5CDD505-2E9C-101B-9397-08002B2CF9AE}" pid="165" name="FSC#ATSTATECFG@1.1001:DepartmentStreet">
    <vt:lpwstr>Schwarzenburgstrasse 155</vt:lpwstr>
  </property>
  <property fmtid="{D5CDD505-2E9C-101B-9397-08002B2CF9AE}" pid="166" name="FSC#ATSTATECFG@1.1001:DepartmentDVR">
    <vt:lpwstr/>
  </property>
  <property fmtid="{D5CDD505-2E9C-101B-9397-08002B2CF9AE}" pid="167" name="FSC#ATSTATECFG@1.1001:DepartmentUID">
    <vt:lpwstr/>
  </property>
  <property fmtid="{D5CDD505-2E9C-101B-9397-08002B2CF9AE}" pid="168" name="FSC#ATSTATECFG@1.1001:SubfileReference">
    <vt:lpwstr>2015-11-03/18</vt:lpwstr>
  </property>
  <property fmtid="{D5CDD505-2E9C-101B-9397-08002B2CF9AE}" pid="169" name="FSC#ATSTATECFG@1.1001:Clause">
    <vt:lpwstr/>
  </property>
  <property fmtid="{D5CDD505-2E9C-101B-9397-08002B2CF9AE}" pid="170" name="FSC#ATSTATECFG@1.1001:ApprovedSignature">
    <vt:lpwstr/>
  </property>
  <property fmtid="{D5CDD505-2E9C-101B-9397-08002B2CF9AE}" pid="171" name="FSC#ATSTATECFG@1.1001:BankAccount">
    <vt:lpwstr/>
  </property>
  <property fmtid="{D5CDD505-2E9C-101B-9397-08002B2CF9AE}" pid="172" name="FSC#ATSTATECFG@1.1001:BankAccountOwner">
    <vt:lpwstr/>
  </property>
  <property fmtid="{D5CDD505-2E9C-101B-9397-08002B2CF9AE}" pid="173" name="FSC#ATSTATECFG@1.1001:BankInstitute">
    <vt:lpwstr/>
  </property>
  <property fmtid="{D5CDD505-2E9C-101B-9397-08002B2CF9AE}" pid="174" name="FSC#ATSTATECFG@1.1001:BankAccountID">
    <vt:lpwstr/>
  </property>
  <property fmtid="{D5CDD505-2E9C-101B-9397-08002B2CF9AE}" pid="175" name="FSC#ATSTATECFG@1.1001:BankAccountIBAN">
    <vt:lpwstr/>
  </property>
  <property fmtid="{D5CDD505-2E9C-101B-9397-08002B2CF9AE}" pid="176" name="FSC#ATSTATECFG@1.1001:BankAccountBIC">
    <vt:lpwstr/>
  </property>
  <property fmtid="{D5CDD505-2E9C-101B-9397-08002B2CF9AE}" pid="177" name="FSC#ATSTATECFG@1.1001:BankName">
    <vt:lpwstr/>
  </property>
  <property fmtid="{D5CDD505-2E9C-101B-9397-08002B2CF9AE}" pid="178" name="FSC#COOSYSTEM@1.1:Container">
    <vt:lpwstr>COO.2101.102.1.706294</vt:lpwstr>
  </property>
  <property fmtid="{D5CDD505-2E9C-101B-9397-08002B2CF9AE}" pid="179" name="FSC#FSCFOLIO@1.1001:docpropproject">
    <vt:lpwstr/>
  </property>
</Properties>
</file>