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6A8B" w14:textId="1621E9B6" w:rsidR="00D30A74" w:rsidRPr="002310C4" w:rsidRDefault="004E2539" w:rsidP="00060761">
      <w:pPr>
        <w:pStyle w:val="BParagraph"/>
        <w:spacing w:before="0" w:after="240"/>
      </w:pPr>
      <w:r w:rsidRPr="002310C4">
        <w:rPr>
          <w:b/>
        </w:rPr>
        <w:t>Annual report</w:t>
      </w:r>
      <w:r w:rsidR="00D30A74" w:rsidRPr="002310C4">
        <w:t xml:space="preserve"> </w:t>
      </w:r>
      <w:r w:rsidR="008E0692">
        <w:rPr>
          <w:b/>
        </w:rPr>
        <w:t>2017</w:t>
      </w:r>
    </w:p>
    <w:p w14:paraId="74526A8C" w14:textId="77777777" w:rsidR="000C057D" w:rsidRPr="002310C4" w:rsidRDefault="000C057D" w:rsidP="0082056D">
      <w:pPr>
        <w:pStyle w:val="BParagraph"/>
        <w:pBdr>
          <w:top w:val="single" w:sz="4" w:space="1" w:color="auto"/>
        </w:pBdr>
        <w:spacing w:after="240"/>
      </w:pPr>
    </w:p>
    <w:p w14:paraId="769DEFEB" w14:textId="77777777" w:rsidR="008E0692" w:rsidRPr="00D32A3E" w:rsidRDefault="008E0692" w:rsidP="008E0692">
      <w:pPr>
        <w:pStyle w:val="ReportTitle"/>
        <w:spacing w:before="120" w:after="240"/>
        <w:rPr>
          <w:bCs/>
        </w:rPr>
      </w:pPr>
      <w:bookmarkStart w:id="0" w:name="Haupttitel"/>
      <w:r w:rsidRPr="00D32A3E">
        <w:rPr>
          <w:bCs/>
        </w:rPr>
        <w:t>Fostering the Transition Towards More Fuel-Efficient Cars</w:t>
      </w:r>
    </w:p>
    <w:bookmarkEnd w:id="0"/>
    <w:p w14:paraId="74526A8F" w14:textId="77777777" w:rsidR="00060761" w:rsidRPr="0082056D" w:rsidRDefault="00060761" w:rsidP="0082056D">
      <w:pPr>
        <w:pStyle w:val="BParagraph"/>
        <w:spacing w:before="0" w:after="0"/>
        <w:rPr>
          <w:b/>
          <w:szCs w:val="20"/>
        </w:rPr>
      </w:pPr>
    </w:p>
    <w:p w14:paraId="74526A90" w14:textId="77777777" w:rsidR="0056786B" w:rsidRPr="002310C4" w:rsidRDefault="0056786B" w:rsidP="0082056D">
      <w:pPr>
        <w:pStyle w:val="BParagraph"/>
        <w:pBdr>
          <w:top w:val="single" w:sz="4" w:space="1" w:color="auto"/>
        </w:pBdr>
        <w:spacing w:before="0" w:after="240"/>
      </w:pPr>
    </w:p>
    <w:p w14:paraId="74526A91" w14:textId="101807EC" w:rsidR="00D30A74" w:rsidRPr="002310C4" w:rsidRDefault="00D30A74" w:rsidP="0082056D">
      <w:pPr>
        <w:spacing w:after="240" w:line="259" w:lineRule="auto"/>
        <w:rPr>
          <w:lang w:val="en-GB"/>
        </w:rPr>
      </w:pPr>
      <w:r w:rsidRPr="002310C4">
        <w:rPr>
          <w:lang w:val="en-GB"/>
        </w:rPr>
        <w:br w:type="page"/>
      </w:r>
      <w:r w:rsidR="00366CD7">
        <w:rPr>
          <w:noProof/>
          <w:lang w:val="en-GB" w:eastAsia="en-GB"/>
        </w:rPr>
        <w:drawing>
          <wp:anchor distT="0" distB="0" distL="114300" distR="114300" simplePos="0" relativeHeight="251668480" behindDoc="0" locked="0" layoutInCell="1" allowOverlap="1" wp14:anchorId="15B3C6AD" wp14:editId="7357F327">
            <wp:simplePos x="0" y="0"/>
            <wp:positionH relativeFrom="column">
              <wp:posOffset>0</wp:posOffset>
            </wp:positionH>
            <wp:positionV relativeFrom="paragraph">
              <wp:posOffset>0</wp:posOffset>
            </wp:positionV>
            <wp:extent cx="5754370" cy="4554220"/>
            <wp:effectExtent l="0" t="0" r="11430" b="0"/>
            <wp:wrapThrough wrapText="bothSides">
              <wp:wrapPolygon edited="0">
                <wp:start x="8676" y="0"/>
                <wp:lineTo x="8295" y="602"/>
                <wp:lineTo x="8200" y="3855"/>
                <wp:lineTo x="0" y="3975"/>
                <wp:lineTo x="0" y="20962"/>
                <wp:lineTo x="381" y="21443"/>
                <wp:lineTo x="21166" y="21443"/>
                <wp:lineTo x="21548" y="20962"/>
                <wp:lineTo x="21548" y="361"/>
                <wp:lineTo x="21262" y="0"/>
                <wp:lineTo x="86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370" cy="455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9BC04" w14:textId="77777777" w:rsidR="008E0692" w:rsidRPr="008E0692" w:rsidRDefault="008E0692" w:rsidP="008E0692">
      <w:pPr>
        <w:rPr>
          <w:lang w:val="en-GB"/>
        </w:rPr>
      </w:pPr>
      <w:r>
        <w:rPr>
          <w:noProof/>
          <w:lang w:val="en-GB" w:eastAsia="en-GB"/>
        </w:rPr>
        <w:lastRenderedPageBreak/>
        <w:drawing>
          <wp:anchor distT="0" distB="0" distL="114300" distR="114300" simplePos="0" relativeHeight="251666432" behindDoc="0" locked="0" layoutInCell="0" allowOverlap="1" wp14:anchorId="6730F5B2" wp14:editId="5C4EA4B9">
            <wp:simplePos x="0" y="0"/>
            <wp:positionH relativeFrom="page">
              <wp:posOffset>1081405</wp:posOffset>
            </wp:positionH>
            <wp:positionV relativeFrom="page">
              <wp:posOffset>2742565</wp:posOffset>
            </wp:positionV>
            <wp:extent cx="1986280" cy="5880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_logo_d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8628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EAC09" w14:textId="77777777" w:rsidR="008E0692" w:rsidRPr="008E0692" w:rsidRDefault="008E0692" w:rsidP="008E0692">
      <w:pPr>
        <w:rPr>
          <w:lang w:val="en-GB"/>
        </w:rPr>
      </w:pPr>
      <w:r>
        <w:rPr>
          <w:noProof/>
          <w:lang w:val="en-GB" w:eastAsia="en-GB"/>
        </w:rPr>
        <w:drawing>
          <wp:anchor distT="0" distB="0" distL="114300" distR="114300" simplePos="0" relativeHeight="251665408" behindDoc="0" locked="0" layoutInCell="0" allowOverlap="1" wp14:anchorId="50123F19" wp14:editId="670B7F84">
            <wp:simplePos x="0" y="0"/>
            <wp:positionH relativeFrom="page">
              <wp:posOffset>1081405</wp:posOffset>
            </wp:positionH>
            <wp:positionV relativeFrom="page">
              <wp:posOffset>1939925</wp:posOffset>
            </wp:positionV>
            <wp:extent cx="2266315" cy="704850"/>
            <wp:effectExtent l="0" t="0" r="0" b="6350"/>
            <wp:wrapTopAndBottom/>
            <wp:docPr id="5" name="Picture 5"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_logo_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31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AB328" w14:textId="77777777" w:rsidR="008E0692" w:rsidRPr="002310C4" w:rsidRDefault="008E0692" w:rsidP="008E0692">
      <w:pPr>
        <w:pStyle w:val="BParagraph"/>
      </w:pPr>
    </w:p>
    <w:p w14:paraId="12E7CFDD" w14:textId="77777777" w:rsidR="008E0692" w:rsidRDefault="008E0692" w:rsidP="008E0692">
      <w:pPr>
        <w:rPr>
          <w:b/>
          <w:lang w:val="en-GB"/>
        </w:rPr>
      </w:pPr>
    </w:p>
    <w:p w14:paraId="621E0BF4" w14:textId="77777777" w:rsidR="008E0692" w:rsidRPr="002310C4" w:rsidRDefault="008E0692" w:rsidP="008E0692">
      <w:pPr>
        <w:rPr>
          <w:lang w:val="en-GB"/>
        </w:rPr>
      </w:pPr>
      <w:r w:rsidRPr="0063303E">
        <w:rPr>
          <w:b/>
          <w:lang w:val="en-GB"/>
        </w:rPr>
        <w:t>Date:</w:t>
      </w:r>
      <w:r w:rsidRPr="002310C4">
        <w:rPr>
          <w:lang w:val="en-GB"/>
        </w:rPr>
        <w:t xml:space="preserve"> </w:t>
      </w:r>
      <w:r>
        <w:rPr>
          <w:lang w:val="en-GB"/>
        </w:rPr>
        <w:t>15 November 2017</w:t>
      </w:r>
    </w:p>
    <w:p w14:paraId="35BD7219" w14:textId="77777777" w:rsidR="008E0692" w:rsidRPr="002310C4" w:rsidRDefault="008E0692" w:rsidP="008E0692">
      <w:pPr>
        <w:rPr>
          <w:lang w:val="en-GB"/>
        </w:rPr>
      </w:pPr>
      <w:r w:rsidRPr="0063303E">
        <w:rPr>
          <w:b/>
          <w:lang w:val="en-GB"/>
        </w:rPr>
        <w:t>Town:</w:t>
      </w:r>
      <w:r w:rsidRPr="002310C4">
        <w:rPr>
          <w:lang w:val="en-GB"/>
        </w:rPr>
        <w:t xml:space="preserve"> </w:t>
      </w:r>
      <w:r>
        <w:rPr>
          <w:lang w:val="en-GB"/>
        </w:rPr>
        <w:t>Zurich</w:t>
      </w:r>
    </w:p>
    <w:p w14:paraId="3FCEF67C" w14:textId="77777777" w:rsidR="008E0692" w:rsidRPr="002310C4" w:rsidRDefault="008E0692" w:rsidP="008E0692">
      <w:pPr>
        <w:pStyle w:val="BParagraphwithoutspace"/>
      </w:pPr>
      <w:r w:rsidRPr="002310C4">
        <w:fldChar w:fldCharType="begin"/>
      </w:r>
      <w:r w:rsidRPr="002310C4">
        <w:instrText xml:space="preserve"> SET  Haupttitel  \* MERGEFORMAT </w:instrText>
      </w:r>
      <w:r w:rsidRPr="002310C4">
        <w:fldChar w:fldCharType="end"/>
      </w:r>
    </w:p>
    <w:p w14:paraId="01D2BEE1" w14:textId="77777777" w:rsidR="008E0692" w:rsidRPr="0063303E" w:rsidRDefault="008E0692" w:rsidP="008E0692">
      <w:pPr>
        <w:rPr>
          <w:b/>
          <w:lang w:val="en-GB"/>
        </w:rPr>
      </w:pPr>
      <w:r w:rsidRPr="0063303E">
        <w:rPr>
          <w:b/>
          <w:lang w:val="en-GB"/>
        </w:rPr>
        <w:t>Publisher:</w:t>
      </w:r>
    </w:p>
    <w:p w14:paraId="0CF16A53" w14:textId="77777777" w:rsidR="008E0692" w:rsidRPr="002310C4" w:rsidRDefault="008E0692" w:rsidP="008E0692">
      <w:pPr>
        <w:pStyle w:val="BParagraphwithoutspace"/>
      </w:pPr>
      <w:r w:rsidRPr="002310C4">
        <w:t>Swiss Federal Office of Energy SFOE</w:t>
      </w:r>
    </w:p>
    <w:p w14:paraId="2488A88E" w14:textId="77777777" w:rsidR="008E0692" w:rsidRPr="002310C4" w:rsidRDefault="008E0692" w:rsidP="008E0692">
      <w:pPr>
        <w:pStyle w:val="BParagraphwithoutspace"/>
      </w:pPr>
      <w:r w:rsidRPr="002310C4">
        <w:t>XY Research Programme</w:t>
      </w:r>
    </w:p>
    <w:p w14:paraId="29B7151D" w14:textId="77777777" w:rsidR="008E0692" w:rsidRPr="002310C4" w:rsidRDefault="008E0692" w:rsidP="008E0692">
      <w:pPr>
        <w:pStyle w:val="BParagraphwithoutspace"/>
      </w:pPr>
      <w:r w:rsidRPr="002310C4">
        <w:t>CH-3003 Bern</w:t>
      </w:r>
    </w:p>
    <w:p w14:paraId="6FB1B357" w14:textId="77777777" w:rsidR="008E0692" w:rsidRPr="002310C4" w:rsidRDefault="008E0692" w:rsidP="008E0692">
      <w:pPr>
        <w:pStyle w:val="BParagraphwithoutspace"/>
      </w:pPr>
      <w:r w:rsidRPr="002310C4">
        <w:t>www.bfe.admin.ch</w:t>
      </w:r>
    </w:p>
    <w:p w14:paraId="0F3A02D6" w14:textId="77777777" w:rsidR="008E0692" w:rsidRPr="002310C4" w:rsidRDefault="008E0692" w:rsidP="008E0692">
      <w:pPr>
        <w:pStyle w:val="BParagraphwithoutspace"/>
      </w:pPr>
    </w:p>
    <w:p w14:paraId="3F8B8F1A" w14:textId="77777777" w:rsidR="008E0692" w:rsidRPr="002310C4" w:rsidRDefault="008E0692" w:rsidP="008E0692">
      <w:pPr>
        <w:pStyle w:val="BParagraphwithoutspace"/>
      </w:pPr>
    </w:p>
    <w:p w14:paraId="67FDBD99" w14:textId="77777777" w:rsidR="008E0692" w:rsidRPr="002310C4" w:rsidRDefault="008E0692" w:rsidP="008E0692">
      <w:pPr>
        <w:rPr>
          <w:lang w:val="en-GB"/>
        </w:rPr>
      </w:pPr>
      <w:r w:rsidRPr="0063303E">
        <w:rPr>
          <w:b/>
          <w:lang w:val="en-GB"/>
        </w:rPr>
        <w:t>Agent:</w:t>
      </w:r>
    </w:p>
    <w:p w14:paraId="0C5F78AB" w14:textId="77777777" w:rsidR="008E0692" w:rsidRDefault="008E0692" w:rsidP="008E0692">
      <w:pPr>
        <w:pStyle w:val="BParagraphwithoutspace"/>
      </w:pPr>
      <w:r>
        <w:t xml:space="preserve">ETH Zurich </w:t>
      </w:r>
    </w:p>
    <w:p w14:paraId="45A4E2AE" w14:textId="77777777" w:rsidR="008E0692" w:rsidRDefault="008E0692" w:rsidP="008E0692">
      <w:pPr>
        <w:pStyle w:val="BParagraphwithoutspace"/>
      </w:pPr>
      <w:r w:rsidRPr="00D93E42">
        <w:t>Institute of Science, Technology and Policy</w:t>
      </w:r>
    </w:p>
    <w:p w14:paraId="61990DA4" w14:textId="77777777" w:rsidR="008E0692" w:rsidRPr="002310C4" w:rsidRDefault="008E0692" w:rsidP="008E0692">
      <w:pPr>
        <w:pStyle w:val="BParagraphwithoutspace"/>
      </w:pPr>
    </w:p>
    <w:p w14:paraId="47AD4404" w14:textId="77777777" w:rsidR="008E0692" w:rsidRPr="00D93E42" w:rsidRDefault="008E0692" w:rsidP="008E0692">
      <w:pPr>
        <w:pStyle w:val="BParagraphwithoutspace"/>
        <w:rPr>
          <w:lang w:val="de-CH"/>
        </w:rPr>
      </w:pPr>
      <w:r w:rsidRPr="00D93E42">
        <w:rPr>
          <w:lang w:val="de-CH"/>
        </w:rPr>
        <w:t xml:space="preserve">Universitätsstrasse 41 </w:t>
      </w:r>
    </w:p>
    <w:p w14:paraId="5D171575" w14:textId="77777777" w:rsidR="008E0692" w:rsidRPr="00D93E42" w:rsidRDefault="008E0692" w:rsidP="008E0692">
      <w:pPr>
        <w:pStyle w:val="BParagraphwithoutspace"/>
        <w:rPr>
          <w:lang w:val="de-CH"/>
        </w:rPr>
      </w:pPr>
      <w:r w:rsidRPr="00D93E42">
        <w:rPr>
          <w:lang w:val="de-CH"/>
        </w:rPr>
        <w:t xml:space="preserve">CH-8092 </w:t>
      </w:r>
      <w:proofErr w:type="spellStart"/>
      <w:r w:rsidRPr="00D93E42">
        <w:rPr>
          <w:lang w:val="de-CH"/>
        </w:rPr>
        <w:t>Zurich</w:t>
      </w:r>
      <w:proofErr w:type="spellEnd"/>
      <w:r w:rsidRPr="00D93E42">
        <w:rPr>
          <w:lang w:val="de-CH"/>
        </w:rPr>
        <w:t xml:space="preserve">, </w:t>
      </w:r>
      <w:proofErr w:type="spellStart"/>
      <w:r w:rsidRPr="00D93E42">
        <w:rPr>
          <w:lang w:val="de-CH"/>
        </w:rPr>
        <w:t>Switzerland</w:t>
      </w:r>
      <w:proofErr w:type="spellEnd"/>
    </w:p>
    <w:p w14:paraId="599F18B2" w14:textId="77777777" w:rsidR="008E0692" w:rsidRDefault="008E0692" w:rsidP="008E0692">
      <w:pPr>
        <w:pStyle w:val="BParagraphwithoutspace"/>
        <w:rPr>
          <w:lang w:val="de-CH"/>
        </w:rPr>
      </w:pPr>
      <w:r w:rsidRPr="00D93E42">
        <w:rPr>
          <w:lang w:val="de-CH"/>
        </w:rPr>
        <w:t>http://www.istp.ethz.ch</w:t>
      </w:r>
    </w:p>
    <w:p w14:paraId="478353C8" w14:textId="77777777" w:rsidR="008E0692" w:rsidRPr="00D93E42" w:rsidRDefault="008E0692" w:rsidP="008E0692">
      <w:pPr>
        <w:pStyle w:val="BParagraphwithoutspace"/>
        <w:rPr>
          <w:highlight w:val="yellow"/>
          <w:lang w:val="de-CH"/>
        </w:rPr>
      </w:pPr>
    </w:p>
    <w:p w14:paraId="143207CF" w14:textId="77777777" w:rsidR="008E0692" w:rsidRPr="00D93E42" w:rsidRDefault="008E0692" w:rsidP="008E0692">
      <w:pPr>
        <w:rPr>
          <w:b/>
        </w:rPr>
      </w:pPr>
      <w:proofErr w:type="spellStart"/>
      <w:r w:rsidRPr="00D93E42">
        <w:rPr>
          <w:b/>
        </w:rPr>
        <w:t>Author</w:t>
      </w:r>
      <w:proofErr w:type="spellEnd"/>
      <w:r w:rsidRPr="00D93E42">
        <w:rPr>
          <w:b/>
        </w:rPr>
        <w:t xml:space="preserve">: </w:t>
      </w:r>
    </w:p>
    <w:p w14:paraId="5E62561B" w14:textId="77777777" w:rsidR="008E0692" w:rsidRPr="00D93E42" w:rsidRDefault="008E0692" w:rsidP="008E0692">
      <w:pPr>
        <w:pStyle w:val="BParagraphwithoutspace"/>
        <w:rPr>
          <w:lang w:val="de-CH"/>
        </w:rPr>
      </w:pPr>
      <w:r w:rsidRPr="00D93E42">
        <w:rPr>
          <w:lang w:val="de-CH"/>
        </w:rPr>
        <w:t xml:space="preserve">Prof. Dr. Thomas Bernauer, ETH </w:t>
      </w:r>
      <w:proofErr w:type="spellStart"/>
      <w:r w:rsidRPr="00D93E42">
        <w:rPr>
          <w:lang w:val="de-CH"/>
        </w:rPr>
        <w:t>Zurich</w:t>
      </w:r>
      <w:proofErr w:type="spellEnd"/>
      <w:r w:rsidRPr="00D93E42">
        <w:rPr>
          <w:lang w:val="de-CH"/>
        </w:rPr>
        <w:t xml:space="preserve">, </w:t>
      </w:r>
      <w:r>
        <w:rPr>
          <w:lang w:val="de-CH"/>
        </w:rPr>
        <w:t>thbe0520@ethz</w:t>
      </w:r>
      <w:r w:rsidRPr="00D93E42">
        <w:rPr>
          <w:lang w:val="de-CH"/>
        </w:rPr>
        <w:t>.ch</w:t>
      </w:r>
    </w:p>
    <w:p w14:paraId="7D8E35B4" w14:textId="77777777" w:rsidR="008E0692" w:rsidRPr="00D93E42" w:rsidRDefault="008E0692" w:rsidP="008E0692">
      <w:pPr>
        <w:pStyle w:val="BParagraphwithoutspace"/>
        <w:rPr>
          <w:lang w:val="de-CH"/>
        </w:rPr>
      </w:pPr>
      <w:r w:rsidRPr="00D93E42">
        <w:rPr>
          <w:lang w:val="de-CH"/>
        </w:rPr>
        <w:t xml:space="preserve">Gracia Brückmann, ETH </w:t>
      </w:r>
      <w:proofErr w:type="spellStart"/>
      <w:r w:rsidRPr="00D93E42">
        <w:rPr>
          <w:lang w:val="de-CH"/>
        </w:rPr>
        <w:t>Zurich</w:t>
      </w:r>
      <w:proofErr w:type="spellEnd"/>
      <w:r w:rsidRPr="00D93E42">
        <w:rPr>
          <w:lang w:val="de-CH"/>
        </w:rPr>
        <w:t xml:space="preserve">, </w:t>
      </w:r>
      <w:r>
        <w:rPr>
          <w:lang w:val="de-CH"/>
        </w:rPr>
        <w:t>bgracia</w:t>
      </w:r>
      <w:r w:rsidRPr="00D93E42">
        <w:rPr>
          <w:lang w:val="de-CH"/>
        </w:rPr>
        <w:t>@</w:t>
      </w:r>
      <w:r>
        <w:rPr>
          <w:lang w:val="de-CH"/>
        </w:rPr>
        <w:t>ehtz</w:t>
      </w:r>
      <w:r w:rsidRPr="00D93E42">
        <w:rPr>
          <w:lang w:val="de-CH"/>
        </w:rPr>
        <w:t>.ch</w:t>
      </w:r>
    </w:p>
    <w:p w14:paraId="53AF29CF" w14:textId="77777777" w:rsidR="008E0692" w:rsidRPr="00D93E42" w:rsidRDefault="008E0692" w:rsidP="008E0692">
      <w:pPr>
        <w:pStyle w:val="BParagraphwithoutspace"/>
        <w:rPr>
          <w:lang w:val="de-CH"/>
        </w:rPr>
      </w:pPr>
    </w:p>
    <w:p w14:paraId="01E3C7F0" w14:textId="6402B18B" w:rsidR="008E0692" w:rsidRPr="002310C4" w:rsidRDefault="008E0692" w:rsidP="008E0692">
      <w:pPr>
        <w:ind w:left="2835" w:hanging="2835"/>
        <w:rPr>
          <w:lang w:val="en-GB"/>
        </w:rPr>
      </w:pPr>
      <w:r w:rsidRPr="0063303E">
        <w:rPr>
          <w:b/>
          <w:lang w:val="en-GB"/>
        </w:rPr>
        <w:t>SFOE head of domain:</w:t>
      </w:r>
      <w:r>
        <w:rPr>
          <w:lang w:val="en-GB"/>
        </w:rPr>
        <w:t xml:space="preserve"> </w:t>
      </w:r>
      <w:r w:rsidRPr="00364A77">
        <w:rPr>
          <w:lang w:val="en-GB"/>
        </w:rPr>
        <w:t>Anne-Kathrin Faust</w:t>
      </w:r>
      <w:r w:rsidR="00DE6D09">
        <w:rPr>
          <w:lang w:val="en-GB"/>
        </w:rPr>
        <w:t>,</w:t>
      </w:r>
      <w:r>
        <w:rPr>
          <w:lang w:val="en-GB"/>
        </w:rPr>
        <w:t xml:space="preserve"> </w:t>
      </w:r>
      <w:r w:rsidRPr="00364A77">
        <w:rPr>
          <w:lang w:val="en-GB"/>
        </w:rPr>
        <w:t>Market Regulation Specialist</w:t>
      </w:r>
      <w:r w:rsidRPr="002310C4">
        <w:rPr>
          <w:lang w:val="en-GB"/>
        </w:rPr>
        <w:t xml:space="preserve">, </w:t>
      </w:r>
      <w:r>
        <w:rPr>
          <w:lang w:val="en-GB"/>
        </w:rPr>
        <w:t>Anne-Kathrin.Faust@bfe.admin.ch</w:t>
      </w:r>
    </w:p>
    <w:p w14:paraId="1A79FE95" w14:textId="56621F26" w:rsidR="008E0692" w:rsidRPr="002310C4" w:rsidRDefault="008E0692" w:rsidP="008E0692">
      <w:pPr>
        <w:ind w:left="2835" w:hanging="2835"/>
        <w:rPr>
          <w:b/>
          <w:lang w:val="en-GB"/>
        </w:rPr>
      </w:pPr>
      <w:r w:rsidRPr="0063303E">
        <w:rPr>
          <w:b/>
          <w:lang w:val="en-GB"/>
        </w:rPr>
        <w:t>SFOE programme manager:</w:t>
      </w:r>
      <w:r w:rsidRPr="002310C4">
        <w:rPr>
          <w:lang w:val="en-GB"/>
        </w:rPr>
        <w:tab/>
      </w:r>
      <w:r w:rsidR="00DE6D09" w:rsidRPr="00364A77">
        <w:rPr>
          <w:lang w:val="en-GB"/>
        </w:rPr>
        <w:t>Anne-Kathrin Faust</w:t>
      </w:r>
      <w:r w:rsidR="00DE6D09">
        <w:rPr>
          <w:lang w:val="en-GB"/>
        </w:rPr>
        <w:t>,</w:t>
      </w:r>
      <w:r w:rsidR="00DE6D09">
        <w:rPr>
          <w:lang w:val="en-GB"/>
        </w:rPr>
        <w:t xml:space="preserve"> </w:t>
      </w:r>
      <w:r w:rsidR="00DE6D09" w:rsidRPr="00364A77">
        <w:rPr>
          <w:lang w:val="en-GB"/>
        </w:rPr>
        <w:t>Market Regulation Specialist</w:t>
      </w:r>
      <w:r w:rsidR="00DE6D09" w:rsidRPr="002310C4">
        <w:rPr>
          <w:lang w:val="en-GB"/>
        </w:rPr>
        <w:t xml:space="preserve">, </w:t>
      </w:r>
      <w:r w:rsidR="00DE6D09">
        <w:rPr>
          <w:lang w:val="en-GB"/>
        </w:rPr>
        <w:t>Anne-Kathrin.Faust@bfe.admin.ch</w:t>
      </w:r>
    </w:p>
    <w:p w14:paraId="55285D0B" w14:textId="19F51923" w:rsidR="008E0692" w:rsidRPr="002310C4" w:rsidRDefault="008E0692" w:rsidP="008E0692">
      <w:pPr>
        <w:ind w:left="2835" w:hanging="2835"/>
        <w:rPr>
          <w:lang w:val="en-GB"/>
        </w:rPr>
      </w:pPr>
      <w:r w:rsidRPr="0063303E">
        <w:rPr>
          <w:b/>
          <w:lang w:val="en-GB"/>
        </w:rPr>
        <w:t>SFOE contract number:</w:t>
      </w:r>
      <w:r w:rsidRPr="002310C4">
        <w:rPr>
          <w:lang w:val="en-GB"/>
        </w:rPr>
        <w:tab/>
        <w:t>SI/</w:t>
      </w:r>
      <w:r w:rsidR="00DE6D09">
        <w:rPr>
          <w:lang w:val="en-GB"/>
        </w:rPr>
        <w:t>8100087-00-01-05</w:t>
      </w:r>
      <w:bookmarkStart w:id="1" w:name="_GoBack"/>
      <w:bookmarkEnd w:id="1"/>
    </w:p>
    <w:p w14:paraId="08864159" w14:textId="77777777" w:rsidR="008E0692" w:rsidRPr="002310C4" w:rsidRDefault="008E0692" w:rsidP="008E0692">
      <w:pPr>
        <w:rPr>
          <w:lang w:val="en-GB"/>
        </w:rPr>
      </w:pPr>
    </w:p>
    <w:p w14:paraId="21859859" w14:textId="77777777" w:rsidR="008E0692" w:rsidRPr="0063303E" w:rsidRDefault="008E0692" w:rsidP="008E0692">
      <w:pPr>
        <w:rPr>
          <w:b/>
          <w:lang w:val="en-GB"/>
        </w:rPr>
      </w:pPr>
      <w:r w:rsidRPr="0063303E">
        <w:rPr>
          <w:b/>
          <w:lang w:val="en-GB"/>
        </w:rPr>
        <w:t>The author of this report bears the entire responsibility for the content and for the conclusions drawn therefrom.</w:t>
      </w:r>
    </w:p>
    <w:p w14:paraId="1D325DD5" w14:textId="77777777" w:rsidR="008E0692" w:rsidRPr="002310C4" w:rsidRDefault="008E0692" w:rsidP="008E0692">
      <w:pPr>
        <w:rPr>
          <w:lang w:val="en-GB"/>
        </w:rPr>
      </w:pPr>
    </w:p>
    <w:p w14:paraId="30468381" w14:textId="77777777" w:rsidR="008E0692" w:rsidRPr="002310C4" w:rsidRDefault="008E0692" w:rsidP="008E0692">
      <w:pPr>
        <w:pStyle w:val="BParagraphwithoutspace"/>
        <w:spacing w:line="260" w:lineRule="exact"/>
        <w:rPr>
          <w:b/>
        </w:rPr>
      </w:pPr>
      <w:r w:rsidRPr="002310C4">
        <w:rPr>
          <w:b/>
        </w:rPr>
        <w:t>Swiss Federal Office of Energy SFOE</w:t>
      </w:r>
    </w:p>
    <w:p w14:paraId="1C2FBE83" w14:textId="77777777" w:rsidR="008E0692" w:rsidRPr="002310C4" w:rsidRDefault="008E0692" w:rsidP="008E0692">
      <w:pPr>
        <w:pStyle w:val="BParagraphwithoutspace"/>
        <w:spacing w:line="260" w:lineRule="exact"/>
      </w:pPr>
      <w:proofErr w:type="spellStart"/>
      <w:r w:rsidRPr="002310C4">
        <w:t>Mühlestrasse</w:t>
      </w:r>
      <w:proofErr w:type="spellEnd"/>
      <w:r w:rsidRPr="002310C4">
        <w:t xml:space="preserve"> 4, CH-3063 </w:t>
      </w:r>
      <w:proofErr w:type="spellStart"/>
      <w:r w:rsidRPr="002310C4">
        <w:t>Ittigen</w:t>
      </w:r>
      <w:proofErr w:type="spellEnd"/>
      <w:r w:rsidRPr="002310C4">
        <w:t>; postal address: CH-3003 Bern</w:t>
      </w:r>
    </w:p>
    <w:p w14:paraId="6EAC687A" w14:textId="77777777" w:rsidR="008E0692" w:rsidRPr="002310C4" w:rsidRDefault="008E0692" w:rsidP="008E0692">
      <w:pPr>
        <w:pStyle w:val="BParagraphwithoutspace"/>
      </w:pPr>
      <w:r w:rsidRPr="002310C4">
        <w:t xml:space="preserve">Phone +41 58 462 56 11 · Fax +41 58 463 25 00 · contact@bfe.admin.ch · www.bfe.admin.ch </w:t>
      </w:r>
    </w:p>
    <w:p w14:paraId="74526AB2" w14:textId="5FA303E8" w:rsidR="00D30A74" w:rsidRPr="002310C4" w:rsidRDefault="00DF52EB" w:rsidP="008E0692">
      <w:pPr>
        <w:pStyle w:val="BParagraph"/>
      </w:pPr>
      <w:r w:rsidRPr="002310C4">
        <w:t xml:space="preserve"> </w:t>
      </w:r>
      <w:r w:rsidR="00D30A74" w:rsidRPr="002310C4">
        <w:br w:type="page"/>
      </w:r>
    </w:p>
    <w:p w14:paraId="74526AB3" w14:textId="77777777" w:rsidR="00897CE0" w:rsidRPr="00FD7203" w:rsidRDefault="00897CE0" w:rsidP="00897CE0">
      <w:pPr>
        <w:pStyle w:val="BTitle"/>
      </w:pPr>
      <w:bookmarkStart w:id="2" w:name="_Toc498073164"/>
      <w:r w:rsidRPr="002310C4">
        <w:lastRenderedPageBreak/>
        <w:t>Contents</w:t>
      </w:r>
      <w:bookmarkEnd w:id="2"/>
      <w:r w:rsidRPr="002310C4">
        <w:t xml:space="preserve"> </w:t>
      </w:r>
    </w:p>
    <w:p w14:paraId="6D80C89B" w14:textId="77777777" w:rsidR="00FD7203" w:rsidRPr="00FD7203" w:rsidRDefault="00FD7203">
      <w:pPr>
        <w:pStyle w:val="TOC1"/>
        <w:tabs>
          <w:tab w:val="right" w:leader="dot" w:pos="9062"/>
        </w:tabs>
        <w:rPr>
          <w:rFonts w:ascii="Arial" w:eastAsiaTheme="minorEastAsia" w:hAnsi="Arial"/>
          <w:b w:val="0"/>
          <w:bCs w:val="0"/>
          <w:noProof/>
          <w:sz w:val="20"/>
          <w:szCs w:val="20"/>
          <w:lang w:val="en-GB" w:eastAsia="en-GB"/>
        </w:rPr>
      </w:pPr>
      <w:r w:rsidRPr="00FD7203">
        <w:rPr>
          <w:rFonts w:ascii="Arial" w:hAnsi="Arial"/>
          <w:b w:val="0"/>
          <w:sz w:val="20"/>
          <w:szCs w:val="20"/>
        </w:rPr>
        <w:fldChar w:fldCharType="begin"/>
      </w:r>
      <w:r w:rsidRPr="00FD7203">
        <w:rPr>
          <w:rFonts w:ascii="Arial" w:hAnsi="Arial"/>
          <w:b w:val="0"/>
          <w:sz w:val="20"/>
          <w:szCs w:val="20"/>
        </w:rPr>
        <w:instrText xml:space="preserve"> TOC \o "1-1" \h \z </w:instrText>
      </w:r>
      <w:r w:rsidRPr="00FD7203">
        <w:rPr>
          <w:rFonts w:ascii="Arial" w:hAnsi="Arial"/>
          <w:b w:val="0"/>
          <w:sz w:val="20"/>
          <w:szCs w:val="20"/>
        </w:rPr>
        <w:fldChar w:fldCharType="separate"/>
      </w:r>
      <w:hyperlink w:anchor="_Toc498073164" w:history="1">
        <w:r w:rsidRPr="00FD7203">
          <w:rPr>
            <w:rStyle w:val="Hyperlink"/>
            <w:rFonts w:ascii="Arial" w:hAnsi="Arial"/>
            <w:b w:val="0"/>
            <w:noProof/>
            <w:sz w:val="20"/>
            <w:szCs w:val="20"/>
          </w:rPr>
          <w:t>Contents</w:t>
        </w:r>
        <w:r w:rsidRPr="00FD7203">
          <w:rPr>
            <w:rFonts w:ascii="Arial" w:hAnsi="Arial"/>
            <w:b w:val="0"/>
            <w:noProof/>
            <w:webHidden/>
            <w:sz w:val="20"/>
            <w:szCs w:val="20"/>
          </w:rPr>
          <w:tab/>
        </w:r>
        <w:r w:rsidRPr="00FD7203">
          <w:rPr>
            <w:rFonts w:ascii="Arial" w:hAnsi="Arial"/>
            <w:b w:val="0"/>
            <w:noProof/>
            <w:webHidden/>
            <w:sz w:val="20"/>
            <w:szCs w:val="20"/>
          </w:rPr>
          <w:fldChar w:fldCharType="begin"/>
        </w:r>
        <w:r w:rsidRPr="00FD7203">
          <w:rPr>
            <w:rFonts w:ascii="Arial" w:hAnsi="Arial"/>
            <w:b w:val="0"/>
            <w:noProof/>
            <w:webHidden/>
            <w:sz w:val="20"/>
            <w:szCs w:val="20"/>
          </w:rPr>
          <w:instrText xml:space="preserve"> PAGEREF _Toc498073164 \h </w:instrText>
        </w:r>
        <w:r w:rsidRPr="00FD7203">
          <w:rPr>
            <w:rFonts w:ascii="Arial" w:hAnsi="Arial"/>
            <w:b w:val="0"/>
            <w:noProof/>
            <w:webHidden/>
            <w:sz w:val="20"/>
            <w:szCs w:val="20"/>
          </w:rPr>
        </w:r>
        <w:r w:rsidRPr="00FD7203">
          <w:rPr>
            <w:rFonts w:ascii="Arial" w:hAnsi="Arial"/>
            <w:b w:val="0"/>
            <w:noProof/>
            <w:webHidden/>
            <w:sz w:val="20"/>
            <w:szCs w:val="20"/>
          </w:rPr>
          <w:fldChar w:fldCharType="separate"/>
        </w:r>
        <w:r w:rsidRPr="00FD7203">
          <w:rPr>
            <w:rFonts w:ascii="Arial" w:hAnsi="Arial"/>
            <w:b w:val="0"/>
            <w:noProof/>
            <w:webHidden/>
            <w:sz w:val="20"/>
            <w:szCs w:val="20"/>
          </w:rPr>
          <w:t>3</w:t>
        </w:r>
        <w:r w:rsidRPr="00FD7203">
          <w:rPr>
            <w:rFonts w:ascii="Arial" w:hAnsi="Arial"/>
            <w:b w:val="0"/>
            <w:noProof/>
            <w:webHidden/>
            <w:sz w:val="20"/>
            <w:szCs w:val="20"/>
          </w:rPr>
          <w:fldChar w:fldCharType="end"/>
        </w:r>
      </w:hyperlink>
    </w:p>
    <w:p w14:paraId="009CE43D"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65" w:history="1">
        <w:r w:rsidR="00FD7203" w:rsidRPr="00FD7203">
          <w:rPr>
            <w:rStyle w:val="Hyperlink"/>
            <w:rFonts w:ascii="Arial" w:hAnsi="Arial"/>
            <w:b w:val="0"/>
            <w:noProof/>
            <w:sz w:val="20"/>
            <w:szCs w:val="20"/>
          </w:rPr>
          <w:t>List of abbreviations</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_Toc498073165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4</w:t>
        </w:r>
        <w:r w:rsidR="00FD7203" w:rsidRPr="00FD7203">
          <w:rPr>
            <w:rFonts w:ascii="Arial" w:hAnsi="Arial"/>
            <w:b w:val="0"/>
            <w:noProof/>
            <w:webHidden/>
            <w:sz w:val="20"/>
            <w:szCs w:val="20"/>
          </w:rPr>
          <w:fldChar w:fldCharType="end"/>
        </w:r>
      </w:hyperlink>
    </w:p>
    <w:p w14:paraId="1DECAA70"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66" w:history="1">
        <w:r w:rsidR="00FD7203" w:rsidRPr="00FD7203">
          <w:rPr>
            <w:rStyle w:val="Hyperlink"/>
            <w:rFonts w:ascii="Arial" w:hAnsi="Arial"/>
            <w:b w:val="0"/>
            <w:noProof/>
            <w:sz w:val="20"/>
            <w:szCs w:val="20"/>
          </w:rPr>
          <w:t>Project goals</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_Toc498073166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5</w:t>
        </w:r>
        <w:r w:rsidR="00FD7203" w:rsidRPr="00FD7203">
          <w:rPr>
            <w:rFonts w:ascii="Arial" w:hAnsi="Arial"/>
            <w:b w:val="0"/>
            <w:noProof/>
            <w:webHidden/>
            <w:sz w:val="20"/>
            <w:szCs w:val="20"/>
          </w:rPr>
          <w:fldChar w:fldCharType="end"/>
        </w:r>
      </w:hyperlink>
    </w:p>
    <w:p w14:paraId="1B535FF6"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67" w:history="1">
        <w:r w:rsidR="00FD7203" w:rsidRPr="00FD7203">
          <w:rPr>
            <w:rStyle w:val="Hyperlink"/>
            <w:rFonts w:ascii="Arial" w:hAnsi="Arial"/>
            <w:b w:val="0"/>
            <w:noProof/>
            <w:sz w:val="20"/>
            <w:szCs w:val="20"/>
          </w:rPr>
          <w:t>Summary</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_Toc498073167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5</w:t>
        </w:r>
        <w:r w:rsidR="00FD7203" w:rsidRPr="00FD7203">
          <w:rPr>
            <w:rFonts w:ascii="Arial" w:hAnsi="Arial"/>
            <w:b w:val="0"/>
            <w:noProof/>
            <w:webHidden/>
            <w:sz w:val="20"/>
            <w:szCs w:val="20"/>
          </w:rPr>
          <w:fldChar w:fldCharType="end"/>
        </w:r>
      </w:hyperlink>
    </w:p>
    <w:p w14:paraId="6895141A"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68" w:history="1">
        <w:r w:rsidR="00FD7203" w:rsidRPr="00FD7203">
          <w:rPr>
            <w:rStyle w:val="Hyperlink"/>
            <w:rFonts w:ascii="Arial" w:hAnsi="Arial"/>
            <w:b w:val="0"/>
            <w:noProof/>
            <w:sz w:val="20"/>
            <w:szCs w:val="20"/>
          </w:rPr>
          <w:t>Work undertaken and findings obtained</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_Toc498073168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5</w:t>
        </w:r>
        <w:r w:rsidR="00FD7203" w:rsidRPr="00FD7203">
          <w:rPr>
            <w:rFonts w:ascii="Arial" w:hAnsi="Arial"/>
            <w:b w:val="0"/>
            <w:noProof/>
            <w:webHidden/>
            <w:sz w:val="20"/>
            <w:szCs w:val="20"/>
          </w:rPr>
          <w:fldChar w:fldCharType="end"/>
        </w:r>
      </w:hyperlink>
    </w:p>
    <w:p w14:paraId="3A3126B0"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69" w:history="1">
        <w:r w:rsidR="00FD7203" w:rsidRPr="00FD7203">
          <w:rPr>
            <w:rStyle w:val="Hyperlink"/>
            <w:rFonts w:ascii="Arial" w:hAnsi="Arial"/>
            <w:b w:val="0"/>
            <w:noProof/>
            <w:sz w:val="20"/>
            <w:szCs w:val="20"/>
          </w:rPr>
          <w:t>National cooperation</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_Toc498073169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6</w:t>
        </w:r>
        <w:r w:rsidR="00FD7203" w:rsidRPr="00FD7203">
          <w:rPr>
            <w:rFonts w:ascii="Arial" w:hAnsi="Arial"/>
            <w:b w:val="0"/>
            <w:noProof/>
            <w:webHidden/>
            <w:sz w:val="20"/>
            <w:szCs w:val="20"/>
          </w:rPr>
          <w:fldChar w:fldCharType="end"/>
        </w:r>
      </w:hyperlink>
    </w:p>
    <w:p w14:paraId="0AA60C0D"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70" w:history="1">
        <w:r w:rsidR="00FD7203" w:rsidRPr="00FD7203">
          <w:rPr>
            <w:rStyle w:val="Hyperlink"/>
            <w:rFonts w:ascii="Arial" w:hAnsi="Arial"/>
            <w:b w:val="0"/>
            <w:noProof/>
            <w:sz w:val="20"/>
            <w:szCs w:val="20"/>
          </w:rPr>
          <w:t>Evaluation 2017 and outlook for 2018</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_Toc498073170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6</w:t>
        </w:r>
        <w:r w:rsidR="00FD7203" w:rsidRPr="00FD7203">
          <w:rPr>
            <w:rFonts w:ascii="Arial" w:hAnsi="Arial"/>
            <w:b w:val="0"/>
            <w:noProof/>
            <w:webHidden/>
            <w:sz w:val="20"/>
            <w:szCs w:val="20"/>
          </w:rPr>
          <w:fldChar w:fldCharType="end"/>
        </w:r>
      </w:hyperlink>
    </w:p>
    <w:p w14:paraId="1F290798" w14:textId="77777777" w:rsidR="00FD7203" w:rsidRPr="00FD7203" w:rsidRDefault="00143961">
      <w:pPr>
        <w:pStyle w:val="TOC1"/>
        <w:tabs>
          <w:tab w:val="right" w:leader="dot" w:pos="9062"/>
        </w:tabs>
        <w:rPr>
          <w:rFonts w:ascii="Arial" w:eastAsiaTheme="minorEastAsia" w:hAnsi="Arial"/>
          <w:b w:val="0"/>
          <w:bCs w:val="0"/>
          <w:noProof/>
          <w:sz w:val="20"/>
          <w:szCs w:val="20"/>
          <w:lang w:val="en-GB" w:eastAsia="en-GB"/>
        </w:rPr>
      </w:pPr>
      <w:hyperlink w:anchor="_Toc498073171" w:history="1">
        <w:r w:rsidR="00FD7203" w:rsidRPr="00FD7203">
          <w:rPr>
            <w:rStyle w:val="Hyperlink"/>
            <w:rFonts w:ascii="Arial" w:hAnsi="Arial"/>
            <w:b w:val="0"/>
            <w:noProof/>
            <w:sz w:val="20"/>
            <w:szCs w:val="20"/>
          </w:rPr>
          <w:t>References</w:t>
        </w:r>
        <w:r w:rsidR="00FD7203" w:rsidRPr="00FD7203">
          <w:rPr>
            <w:rFonts w:ascii="Arial" w:hAnsi="Arial"/>
            <w:b w:val="0"/>
            <w:noProof/>
            <w:webHidden/>
            <w:sz w:val="20"/>
            <w:szCs w:val="20"/>
          </w:rPr>
          <w:tab/>
        </w:r>
        <w:r w:rsidR="00FD7203" w:rsidRPr="00FD7203">
          <w:rPr>
            <w:rFonts w:ascii="Arial" w:hAnsi="Arial"/>
            <w:b w:val="0"/>
            <w:noProof/>
            <w:webHidden/>
            <w:sz w:val="20"/>
            <w:szCs w:val="20"/>
          </w:rPr>
          <w:fldChar w:fldCharType="begin"/>
        </w:r>
        <w:r w:rsidR="00FD7203" w:rsidRPr="00FD7203">
          <w:rPr>
            <w:rFonts w:ascii="Arial" w:hAnsi="Arial"/>
            <w:b w:val="0"/>
            <w:noProof/>
            <w:webHidden/>
            <w:sz w:val="20"/>
            <w:szCs w:val="20"/>
          </w:rPr>
          <w:instrText xml:space="preserve"> PAGEREF _Toc498073171 \h </w:instrText>
        </w:r>
        <w:r w:rsidR="00FD7203" w:rsidRPr="00FD7203">
          <w:rPr>
            <w:rFonts w:ascii="Arial" w:hAnsi="Arial"/>
            <w:b w:val="0"/>
            <w:noProof/>
            <w:webHidden/>
            <w:sz w:val="20"/>
            <w:szCs w:val="20"/>
          </w:rPr>
        </w:r>
        <w:r w:rsidR="00FD7203" w:rsidRPr="00FD7203">
          <w:rPr>
            <w:rFonts w:ascii="Arial" w:hAnsi="Arial"/>
            <w:b w:val="0"/>
            <w:noProof/>
            <w:webHidden/>
            <w:sz w:val="20"/>
            <w:szCs w:val="20"/>
          </w:rPr>
          <w:fldChar w:fldCharType="separate"/>
        </w:r>
        <w:r w:rsidR="00FD7203" w:rsidRPr="00FD7203">
          <w:rPr>
            <w:rFonts w:ascii="Arial" w:hAnsi="Arial"/>
            <w:b w:val="0"/>
            <w:noProof/>
            <w:webHidden/>
            <w:sz w:val="20"/>
            <w:szCs w:val="20"/>
          </w:rPr>
          <w:t>7</w:t>
        </w:r>
        <w:r w:rsidR="00FD7203" w:rsidRPr="00FD7203">
          <w:rPr>
            <w:rFonts w:ascii="Arial" w:hAnsi="Arial"/>
            <w:b w:val="0"/>
            <w:noProof/>
            <w:webHidden/>
            <w:sz w:val="20"/>
            <w:szCs w:val="20"/>
          </w:rPr>
          <w:fldChar w:fldCharType="end"/>
        </w:r>
      </w:hyperlink>
    </w:p>
    <w:p w14:paraId="74526AC2" w14:textId="1FE1AFE1" w:rsidR="002812B5" w:rsidRPr="00FD7203" w:rsidRDefault="00FD7203">
      <w:pPr>
        <w:spacing w:after="160" w:line="259" w:lineRule="auto"/>
        <w:rPr>
          <w:szCs w:val="20"/>
        </w:rPr>
      </w:pPr>
      <w:r w:rsidRPr="00FD7203">
        <w:rPr>
          <w:szCs w:val="20"/>
        </w:rPr>
        <w:fldChar w:fldCharType="end"/>
      </w:r>
      <w:r w:rsidR="002812B5" w:rsidRPr="00FD7203">
        <w:rPr>
          <w:szCs w:val="20"/>
        </w:rPr>
        <w:br w:type="page"/>
      </w:r>
    </w:p>
    <w:p w14:paraId="74526AC3" w14:textId="13B28C90" w:rsidR="002812B5" w:rsidRPr="002310C4" w:rsidRDefault="002812B5" w:rsidP="002812B5">
      <w:pPr>
        <w:pStyle w:val="BTitle"/>
      </w:pPr>
      <w:bookmarkStart w:id="3" w:name="_Toc447203048"/>
      <w:bookmarkStart w:id="4" w:name="_Toc498073165"/>
      <w:r w:rsidRPr="002310C4">
        <w:lastRenderedPageBreak/>
        <w:t>List of abbreviations</w:t>
      </w:r>
      <w:bookmarkEnd w:id="3"/>
      <w:bookmarkEnd w:id="4"/>
    </w:p>
    <w:p w14:paraId="274CCA04" w14:textId="77777777" w:rsidR="008E0692" w:rsidRPr="002310C4" w:rsidRDefault="008E0692" w:rsidP="008E0692">
      <w:pPr>
        <w:pStyle w:val="BAbbreviation"/>
      </w:pPr>
      <w:r>
        <w:t>SVA</w:t>
      </w:r>
      <w:r w:rsidRPr="002310C4">
        <w:tab/>
      </w:r>
      <w:r w:rsidRPr="009A73C8">
        <w:t>car registries (</w:t>
      </w:r>
      <w:proofErr w:type="spellStart"/>
      <w:r w:rsidRPr="009A73C8">
        <w:t>Strassenverkehrsämter</w:t>
      </w:r>
      <w:proofErr w:type="spellEnd"/>
      <w:r w:rsidRPr="009A73C8">
        <w:t>)</w:t>
      </w:r>
    </w:p>
    <w:p w14:paraId="74526AC5" w14:textId="3E89189B" w:rsidR="00897CE0" w:rsidRDefault="00897CE0" w:rsidP="002812B5">
      <w:pPr>
        <w:pStyle w:val="BAbbreviation"/>
        <w:rPr>
          <w:rFonts w:eastAsia="Times New Roman"/>
          <w:b/>
          <w:bCs/>
          <w:sz w:val="36"/>
          <w:szCs w:val="36"/>
        </w:rPr>
      </w:pPr>
      <w:r w:rsidRPr="002812B5">
        <w:rPr>
          <w:lang w:val="en-US"/>
        </w:rPr>
        <w:br w:type="page"/>
      </w:r>
    </w:p>
    <w:p w14:paraId="74526AC6" w14:textId="37CDAD71" w:rsidR="002F6E33" w:rsidRPr="002310C4" w:rsidRDefault="004B5C46" w:rsidP="00897CE0">
      <w:pPr>
        <w:pStyle w:val="BTitle"/>
      </w:pPr>
      <w:bookmarkStart w:id="5" w:name="_Toc498073166"/>
      <w:r w:rsidRPr="002310C4">
        <w:lastRenderedPageBreak/>
        <w:t>Project goals</w:t>
      </w:r>
      <w:bookmarkEnd w:id="5"/>
    </w:p>
    <w:p w14:paraId="2C072322" w14:textId="77777777" w:rsidR="008E0692" w:rsidRPr="009A73C8" w:rsidRDefault="008E0692" w:rsidP="008E0692">
      <w:pPr>
        <w:spacing w:line="240" w:lineRule="auto"/>
        <w:rPr>
          <w:rFonts w:eastAsia="Calibri" w:cs="Times New Roman"/>
          <w:lang w:val="en-GB" w:eastAsia="de-DE"/>
        </w:rPr>
      </w:pPr>
      <w:bookmarkStart w:id="6" w:name="_Toc445920050"/>
      <w:r w:rsidRPr="009A73C8">
        <w:rPr>
          <w:rFonts w:eastAsia="Calibri" w:cs="Times New Roman"/>
          <w:lang w:val="en-GB" w:eastAsia="de-DE"/>
        </w:rPr>
        <w:t xml:space="preserve">While many sectors of the Swiss economy have in recent years increased their energy efficiency and reduced their greenhouse gas (GHG) emissions and fossil fuel dependence, the transportation sector, which accounts for around 33% of Switzerland’s GHG emissions, is lagging behind. One key part of the Swiss energy strategy thus aims to reduce vehicle emissions (and by implication fossil fuel consumption) to an average of 95 g/CO2 for new cars by the year 2021. This would help not only in reducing GHG emissions, but also in reducing local air pollution and noise. Based on currently available car models, this target could be achieved today. However, weak consumer demand for fuel-efficient cars remains a major obstacle. Previous studies on the demand for fuel-efficient cars have mostly used conventional surveys, stated choice experiments, and computational simulations to characterize the efficiency gap in car purchasing </w:t>
      </w:r>
      <w:proofErr w:type="spellStart"/>
      <w:r w:rsidRPr="009A73C8">
        <w:rPr>
          <w:rFonts w:eastAsia="Calibri" w:cs="Times New Roman"/>
          <w:lang w:val="en-GB" w:eastAsia="de-DE"/>
        </w:rPr>
        <w:t>behavior</w:t>
      </w:r>
      <w:proofErr w:type="spellEnd"/>
      <w:r w:rsidRPr="009A73C8">
        <w:rPr>
          <w:rFonts w:eastAsia="Calibri" w:cs="Times New Roman"/>
          <w:lang w:val="en-GB" w:eastAsia="de-DE"/>
        </w:rPr>
        <w:t>. Building on that research, the project proposed here focuses on examining policy options to encourage the adoption of more fuel-efficient cars. In contrast to many previous studies, and in particular to those on Switzerland, it uses an experimental approach. The research starts with a baseline survey administered to a random sample of 3'000 car owners in Switzerland. Survey participants are then randomly assigned to one of three experimental treatment conditions: (1) information on fuel-efficient cars, pertaining to car attributes that buyers typically pay attention to; (2) information on fuel-efficient cars, pertaining to car attributes that buyers typically pay attention to, plus test-driving of a hybrid or a fully-electric car; (3) a control group with neither (1) nor (2). Two follow-up surveys, ca. two months and one year after the treatments, will assess whether these interventions (treatments) have had positive effects on desirable attributes respondents associate with more fuel-efficient cars, on their intentions to switch to more fuel-efficient cars, and how the treatments affect preferences towards a wide range of government interventions intended to increase the vehicle fuel-economy (e.g. technology standards, subsidies, taxes, and road and parking space privileges). The results of the project will provide important insights into how the government and the private sector could foster the transition towards more fuel-efficient cars.</w:t>
      </w:r>
    </w:p>
    <w:p w14:paraId="74526AC8" w14:textId="77777777" w:rsidR="002F6E33" w:rsidRPr="002310C4" w:rsidRDefault="002F6E33" w:rsidP="001F0662">
      <w:pPr>
        <w:pStyle w:val="BParagraph"/>
      </w:pPr>
    </w:p>
    <w:p w14:paraId="74526AC9" w14:textId="0D9F45DC" w:rsidR="002F6E33" w:rsidRPr="002310C4" w:rsidRDefault="004B5C46" w:rsidP="001F0662">
      <w:pPr>
        <w:pStyle w:val="BTitle"/>
      </w:pPr>
      <w:bookmarkStart w:id="7" w:name="_Toc498073167"/>
      <w:bookmarkEnd w:id="6"/>
      <w:r w:rsidRPr="002310C4">
        <w:t>Summary</w:t>
      </w:r>
      <w:bookmarkEnd w:id="7"/>
    </w:p>
    <w:p w14:paraId="083477CF" w14:textId="07F23CF7" w:rsidR="008E0692" w:rsidRDefault="008E0692" w:rsidP="008E0692">
      <w:pPr>
        <w:pStyle w:val="BParagraph"/>
      </w:pPr>
      <w:bookmarkStart w:id="8" w:name="_Toc445920051"/>
      <w:r>
        <w:t>The work undertaken is twofold. On the one hand side, we approached car registries of Aargau, Schwyz, Zug</w:t>
      </w:r>
      <w:r w:rsidR="002F0877">
        <w:t>, a</w:t>
      </w:r>
      <w:r>
        <w:t xml:space="preserve">nd Zurich in order to get access to a random sample of car owners, as described in detail below. At the same time, we also </w:t>
      </w:r>
      <w:proofErr w:type="spellStart"/>
      <w:r>
        <w:t>prepair</w:t>
      </w:r>
      <w:proofErr w:type="spellEnd"/>
      <w:r>
        <w:t xml:space="preserve"> setting up cooperation with national car importers, in order to arrange the experimental treatment with test drives.  </w:t>
      </w:r>
    </w:p>
    <w:p w14:paraId="5FE5007C" w14:textId="6FEF7396" w:rsidR="008E0692" w:rsidRPr="002310C4" w:rsidRDefault="008E0692" w:rsidP="008E0692">
      <w:pPr>
        <w:pStyle w:val="BParagraph"/>
      </w:pPr>
      <w:r>
        <w:t>On the other hand, we work on a baseline survey. The baseline survey should provide us with information about the experiment participants</w:t>
      </w:r>
      <w:r w:rsidR="00524D10">
        <w:t>,</w:t>
      </w:r>
      <w:r>
        <w:t xml:space="preserve"> and their current </w:t>
      </w:r>
      <w:proofErr w:type="spellStart"/>
      <w:r>
        <w:t>mindset</w:t>
      </w:r>
      <w:proofErr w:type="spellEnd"/>
      <w:r>
        <w:t xml:space="preserve"> regarding fuel-efficient cars and policies aiming at </w:t>
      </w:r>
      <w:proofErr w:type="spellStart"/>
      <w:r>
        <w:t>facilicating</w:t>
      </w:r>
      <w:proofErr w:type="spellEnd"/>
      <w:r>
        <w:t xml:space="preserve"> their diffusion. </w:t>
      </w:r>
    </w:p>
    <w:p w14:paraId="74526ACB" w14:textId="77777777" w:rsidR="002F6E33" w:rsidRPr="002310C4" w:rsidRDefault="002F6E33" w:rsidP="001F0662">
      <w:pPr>
        <w:pStyle w:val="BParagraph"/>
      </w:pPr>
    </w:p>
    <w:p w14:paraId="74526ACC" w14:textId="4485D533" w:rsidR="002F6E33" w:rsidRPr="002310C4" w:rsidRDefault="002310C4" w:rsidP="001F0662">
      <w:pPr>
        <w:pStyle w:val="BTitle"/>
      </w:pPr>
      <w:bookmarkStart w:id="9" w:name="_Toc498073168"/>
      <w:bookmarkEnd w:id="8"/>
      <w:r w:rsidRPr="002310C4">
        <w:t>Work undertaken and findings obtained</w:t>
      </w:r>
      <w:bookmarkEnd w:id="9"/>
    </w:p>
    <w:p w14:paraId="70B4D75F" w14:textId="77777777" w:rsidR="00524D10" w:rsidRDefault="008E0692" w:rsidP="008E0692">
      <w:pPr>
        <w:pStyle w:val="BParagraph"/>
      </w:pPr>
      <w:r>
        <w:t>This research starts with a baseline survey administered to a random sample of 3'000 car owners in Switzerland. We aim at asking the car registries (</w:t>
      </w:r>
      <w:proofErr w:type="spellStart"/>
      <w:r>
        <w:t>Strassenverkehrsämter</w:t>
      </w:r>
      <w:proofErr w:type="spellEnd"/>
      <w:r>
        <w:t xml:space="preserve">) of several cantons to draw random samples of car owners and provide us with their addresses. Following the plan discussed at the SFOE kick-off meeting, we approached the registries of Aargau, Schwyz, Zug, and Zurich. We will need around 5'000 </w:t>
      </w:r>
      <w:proofErr w:type="spellStart"/>
      <w:r>
        <w:t>adresses</w:t>
      </w:r>
      <w:proofErr w:type="spellEnd"/>
      <w:r>
        <w:t xml:space="preserve"> from each canton (total of 20'000) in order to obtain around 3'000 completed surveys, as previous studies (Huber, Anderson, and </w:t>
      </w:r>
      <w:proofErr w:type="spellStart"/>
      <w:r>
        <w:t>Bernauer</w:t>
      </w:r>
      <w:proofErr w:type="spellEnd"/>
      <w:r>
        <w:t xml:space="preserve"> (2017)) show. After w</w:t>
      </w:r>
      <w:r w:rsidRPr="009A73C8">
        <w:t xml:space="preserve">e looked up the </w:t>
      </w:r>
      <w:r w:rsidR="00524D10">
        <w:t xml:space="preserve">legal </w:t>
      </w:r>
      <w:proofErr w:type="spellStart"/>
      <w:r w:rsidR="00524D10">
        <w:t>guidles</w:t>
      </w:r>
      <w:proofErr w:type="spellEnd"/>
      <w:r w:rsidR="00524D10">
        <w:t xml:space="preserve"> the </w:t>
      </w:r>
      <w:r w:rsidRPr="009A73C8">
        <w:t xml:space="preserve">SVAs of other cantons </w:t>
      </w:r>
      <w:r w:rsidR="00524D10">
        <w:t xml:space="preserve">have to follow, </w:t>
      </w:r>
      <w:r w:rsidRPr="009A73C8">
        <w:t>with respect to providing addresses of car owners</w:t>
      </w:r>
      <w:r>
        <w:t>, this was feasible in the cantons named above</w:t>
      </w:r>
      <w:r w:rsidRPr="009A73C8">
        <w:t>. These policies are very similar to the one of the SVA ZH. As an indication,</w:t>
      </w:r>
      <w:r w:rsidR="00524D10" w:rsidRPr="009A73C8">
        <w:t xml:space="preserve"> </w:t>
      </w:r>
      <w:r w:rsidR="00524D10">
        <w:t>ma</w:t>
      </w:r>
      <w:r w:rsidRPr="009A73C8">
        <w:t>ny cantonal SVAs offer a web-based search tool for obtaining the address of a car owner based on a car registration number. See, e.g., https://www.viacar.ch/eindex/Result.aspx. Our</w:t>
      </w:r>
      <w:r>
        <w:t xml:space="preserve"> previous</w:t>
      </w:r>
      <w:r w:rsidRPr="009A73C8">
        <w:t xml:space="preserve"> experience with SVA Zurich shows that our </w:t>
      </w:r>
      <w:r w:rsidRPr="009A73C8">
        <w:lastRenderedPageBreak/>
        <w:t xml:space="preserve">sampling approach is feasible and we have no reason to doubt that it </w:t>
      </w:r>
      <w:proofErr w:type="spellStart"/>
      <w:r w:rsidR="00524D10">
        <w:t>is</w:t>
      </w:r>
      <w:r w:rsidRPr="009A73C8">
        <w:t>not</w:t>
      </w:r>
      <w:proofErr w:type="spellEnd"/>
      <w:r w:rsidRPr="009A73C8">
        <w:t xml:space="preserve"> feasible in other Swiss cantons. </w:t>
      </w:r>
      <w:r w:rsidR="00524D10">
        <w:t>We used our previous knowledge from former contacts with SVA Zurich</w:t>
      </w:r>
      <w:r w:rsidRPr="009A73C8">
        <w:t xml:space="preserve"> on how to set up such a data provision arrangement, based on a </w:t>
      </w:r>
      <w:proofErr w:type="spellStart"/>
      <w:r w:rsidRPr="009A73C8">
        <w:t>Datenschutzvereinbarung</w:t>
      </w:r>
      <w:proofErr w:type="spellEnd"/>
      <w:r w:rsidRPr="009A73C8">
        <w:t xml:space="preserve">, and on how to work with the IT specialists of the SVA to extract a random sample from their databases (surprisingly, the database of SVA ZH </w:t>
      </w:r>
      <w:r>
        <w:t xml:space="preserve">and other cantons </w:t>
      </w:r>
      <w:r w:rsidRPr="009A73C8">
        <w:t xml:space="preserve">is not organized in a way that would make it simple and easy to extract a random sample of a specific size). </w:t>
      </w:r>
    </w:p>
    <w:p w14:paraId="79D9B608" w14:textId="64B75D1B" w:rsidR="008E0692" w:rsidRDefault="008E0692" w:rsidP="008E0692">
      <w:pPr>
        <w:pStyle w:val="BParagraph"/>
      </w:pPr>
      <w:r w:rsidRPr="009A73C8">
        <w:t xml:space="preserve">Our sampling approach is clearly superior to the approach other surveys in this area have used. The prevailing approach relies on purchasing addresses from address dealers. This approach is inefficient because not every addressee owns a car. Moreover, such samples are not random samples and there is no precise information on the population from which the sample is drawn and how the sample compares to the population. In contrast, our sampling approach provides precise information on the population of car owners and the sample randomly drawn from it. This allows us to also use sample weights in statistical analysis of the data. In view of the above, we are confident that we will be able to obtain 5000 addresses from each of the cantons selected for the study. </w:t>
      </w:r>
    </w:p>
    <w:p w14:paraId="302954A2" w14:textId="77777777" w:rsidR="008E0692" w:rsidRDefault="008E0692" w:rsidP="008E0692">
      <w:pPr>
        <w:pStyle w:val="BParagraph"/>
      </w:pPr>
      <w:r>
        <w:t xml:space="preserve">While we have to clarify confidential agreements and some technical details with the car registries, we are already having 3 out of 4 convinced, that they will provide us with car holders’ addresses as well as some information regarding their fleet. We prefer to focus on individuals who already own a car, because it appears that it is more challenging to influence the attitudes and mobility </w:t>
      </w:r>
      <w:proofErr w:type="spellStart"/>
      <w:r>
        <w:t>behaviors</w:t>
      </w:r>
      <w:proofErr w:type="spellEnd"/>
      <w:r>
        <w:t xml:space="preserve"> of existing car owners than it is to influence people who may buy their first car in the future.</w:t>
      </w:r>
    </w:p>
    <w:p w14:paraId="3CA08AEA" w14:textId="697BCFEA" w:rsidR="008E0692" w:rsidRDefault="008E0692" w:rsidP="008E0692">
      <w:pPr>
        <w:pStyle w:val="BParagraph"/>
      </w:pPr>
      <w:r>
        <w:t xml:space="preserve">We will first administer a baseline survey. It will include items on socio-demographics, general political and environmental attitudes, mobility situation and car ownership, and car preferences (including envisaged future car purchases). We will use items adapted and improved from EBP (2016), MZMV, de </w:t>
      </w:r>
      <w:proofErr w:type="spellStart"/>
      <w:r>
        <w:t>Haan</w:t>
      </w:r>
      <w:proofErr w:type="spellEnd"/>
      <w:r>
        <w:t xml:space="preserve"> et al. (2016), and Huber, Anderson, and </w:t>
      </w:r>
      <w:proofErr w:type="spellStart"/>
      <w:r>
        <w:t>Bernauer</w:t>
      </w:r>
      <w:proofErr w:type="spellEnd"/>
      <w:r>
        <w:t xml:space="preserve"> (2017) as a starting point and develop them further.  Mobility policy preferences will be examined using a conjoint choice experiment, which will allow us to study how individual policy instruments (e.g. technology standards, carbon taxes, road and parking space </w:t>
      </w:r>
      <w:proofErr w:type="spellStart"/>
      <w:r>
        <w:t>priviledges</w:t>
      </w:r>
      <w:proofErr w:type="spellEnd"/>
      <w:r>
        <w:t xml:space="preserve">, subsidies, tax breaks, etc.) within larger policy packages affect overall support for government interventions (for method details, see </w:t>
      </w:r>
      <w:proofErr w:type="spellStart"/>
      <w:r>
        <w:t>Bernauer</w:t>
      </w:r>
      <w:proofErr w:type="spellEnd"/>
      <w:r>
        <w:t xml:space="preserve"> and </w:t>
      </w:r>
      <w:proofErr w:type="spellStart"/>
      <w:r>
        <w:t>Gampfer</w:t>
      </w:r>
      <w:proofErr w:type="spellEnd"/>
      <w:r>
        <w:t xml:space="preserve"> 2015; see also </w:t>
      </w:r>
      <w:proofErr w:type="spellStart"/>
      <w:r>
        <w:t>Glerum</w:t>
      </w:r>
      <w:proofErr w:type="spellEnd"/>
      <w:r>
        <w:t xml:space="preserve"> et al. 2011, and </w:t>
      </w:r>
      <w:proofErr w:type="spellStart"/>
      <w:r>
        <w:t>Howlett</w:t>
      </w:r>
      <w:proofErr w:type="spellEnd"/>
      <w:r>
        <w:t xml:space="preserve"> 2011). The baseline survey is now in the process of being created and improved. We especially aim to have a version we can use for the ETH Ethics </w:t>
      </w:r>
      <w:proofErr w:type="spellStart"/>
      <w:r>
        <w:t>comitee</w:t>
      </w:r>
      <w:proofErr w:type="spellEnd"/>
      <w:r>
        <w:t>, in order to get the approval of the whole study.</w:t>
      </w:r>
    </w:p>
    <w:p w14:paraId="74526ACE" w14:textId="77777777" w:rsidR="002F6E33" w:rsidRPr="002310C4" w:rsidRDefault="002F6E33" w:rsidP="001F0662">
      <w:pPr>
        <w:pStyle w:val="BParagraph"/>
      </w:pPr>
    </w:p>
    <w:p w14:paraId="74526ACF" w14:textId="2DEBFC37" w:rsidR="002310C4" w:rsidRPr="002310C4" w:rsidRDefault="002310C4" w:rsidP="002310C4">
      <w:pPr>
        <w:pStyle w:val="BTitle"/>
      </w:pPr>
      <w:bookmarkStart w:id="10" w:name="_Toc445920052"/>
      <w:bookmarkStart w:id="11" w:name="_Toc447203042"/>
      <w:bookmarkStart w:id="12" w:name="_Toc498073169"/>
      <w:r w:rsidRPr="002310C4">
        <w:t>National cooperation</w:t>
      </w:r>
      <w:bookmarkEnd w:id="10"/>
      <w:bookmarkEnd w:id="11"/>
      <w:bookmarkEnd w:id="12"/>
    </w:p>
    <w:p w14:paraId="2FFD3E76" w14:textId="7B17DD7D" w:rsidR="008E0692" w:rsidRDefault="008E0692" w:rsidP="008E0692">
      <w:pPr>
        <w:pStyle w:val="BParagraph"/>
      </w:pPr>
      <w:r>
        <w:t xml:space="preserve">We are in the process of building </w:t>
      </w:r>
      <w:proofErr w:type="spellStart"/>
      <w:r>
        <w:t>cooperations</w:t>
      </w:r>
      <w:proofErr w:type="spellEnd"/>
      <w:r>
        <w:t xml:space="preserve"> with four cantonal car registries, namely of the </w:t>
      </w:r>
      <w:r w:rsidR="00524D10">
        <w:t>c</w:t>
      </w:r>
      <w:r>
        <w:t xml:space="preserve">antons Aargau, Schwyz, Zug and Zurich. Furthermore, our work towards </w:t>
      </w:r>
      <w:proofErr w:type="spellStart"/>
      <w:r>
        <w:t>cooperations</w:t>
      </w:r>
      <w:proofErr w:type="spellEnd"/>
      <w:r>
        <w:t xml:space="preserve"> with national car</w:t>
      </w:r>
      <w:r w:rsidR="00524D10">
        <w:t xml:space="preserve"> </w:t>
      </w:r>
      <w:r>
        <w:t xml:space="preserve">importers </w:t>
      </w:r>
      <w:r w:rsidR="00524D10">
        <w:t>are in the process of being established.</w:t>
      </w:r>
    </w:p>
    <w:p w14:paraId="74526AD1" w14:textId="77777777" w:rsidR="002F6E33" w:rsidRPr="002310C4" w:rsidRDefault="002F6E33" w:rsidP="001F0662">
      <w:pPr>
        <w:pStyle w:val="BParagraph"/>
      </w:pPr>
    </w:p>
    <w:p w14:paraId="74526AD5" w14:textId="379443B6" w:rsidR="002310C4" w:rsidRPr="002310C4" w:rsidRDefault="002310C4" w:rsidP="002310C4">
      <w:pPr>
        <w:pStyle w:val="BTitle"/>
      </w:pPr>
      <w:bookmarkStart w:id="13" w:name="_Toc445920054"/>
      <w:bookmarkStart w:id="14" w:name="_Toc447203044"/>
      <w:bookmarkStart w:id="15" w:name="_Toc498073170"/>
      <w:r w:rsidRPr="002310C4">
        <w:t>Evaluation 20</w:t>
      </w:r>
      <w:r w:rsidR="008E0692">
        <w:t>17</w:t>
      </w:r>
      <w:r w:rsidR="009064D4">
        <w:t xml:space="preserve"> </w:t>
      </w:r>
      <w:r w:rsidRPr="002310C4">
        <w:t xml:space="preserve">and outlook for </w:t>
      </w:r>
      <w:r w:rsidR="008E0692">
        <w:t>20</w:t>
      </w:r>
      <w:r w:rsidRPr="002310C4">
        <w:t>1</w:t>
      </w:r>
      <w:bookmarkEnd w:id="13"/>
      <w:bookmarkEnd w:id="14"/>
      <w:r w:rsidR="008E0692">
        <w:t>8</w:t>
      </w:r>
      <w:bookmarkEnd w:id="15"/>
    </w:p>
    <w:p w14:paraId="53F9A77F" w14:textId="2C2C2403" w:rsidR="008E0692" w:rsidRPr="002310C4" w:rsidRDefault="008E0692" w:rsidP="008E0692">
      <w:pPr>
        <w:pStyle w:val="BStandard"/>
      </w:pPr>
      <w:r>
        <w:t xml:space="preserve">The evaluation of the year 2017 is entirely positive. We are following our schedule as planned. All tasks we aimed to achieve in 2017 are either achieved or at the stage of the process we expected them to be at that time. This gives us hope, that we can </w:t>
      </w:r>
      <w:r w:rsidR="00524D10">
        <w:t>adhere</w:t>
      </w:r>
      <w:r>
        <w:t xml:space="preserve"> to our schedule also in 2018. The main </w:t>
      </w:r>
      <w:r w:rsidR="00524D10">
        <w:t>goal</w:t>
      </w:r>
      <w:r>
        <w:t xml:space="preserve"> of 2017’s work was to achieve a working ground for 2018. As this is achieved, we look positive to the future of the project in 2018. With the baseline survey instruments developed and the approval of the ethics </w:t>
      </w:r>
      <w:proofErr w:type="spellStart"/>
      <w:r>
        <w:t>comitee</w:t>
      </w:r>
      <w:proofErr w:type="spellEnd"/>
      <w:r>
        <w:t xml:space="preserve"> sought, we can start pilot testing in early 2018, which follows the time frame</w:t>
      </w:r>
      <w:r w:rsidR="00524D10">
        <w:t xml:space="preserve"> set</w:t>
      </w:r>
      <w:r>
        <w:t xml:space="preserve">. As we set up cooperation with cantonal car registries, we are able to sample the survey </w:t>
      </w:r>
      <w:r w:rsidR="00524D10">
        <w:t xml:space="preserve">respondents </w:t>
      </w:r>
      <w:r>
        <w:t xml:space="preserve">and administer the baseline survey on time.  </w:t>
      </w:r>
    </w:p>
    <w:p w14:paraId="74526AD7" w14:textId="77777777" w:rsidR="002310C4" w:rsidRPr="002310C4" w:rsidRDefault="002310C4" w:rsidP="002310C4">
      <w:pPr>
        <w:pStyle w:val="BParagraph"/>
      </w:pPr>
    </w:p>
    <w:p w14:paraId="74526AD8" w14:textId="3C8C7534" w:rsidR="002310C4" w:rsidRPr="002310C4" w:rsidRDefault="002310C4" w:rsidP="002310C4">
      <w:pPr>
        <w:pStyle w:val="BTitle"/>
      </w:pPr>
      <w:bookmarkStart w:id="16" w:name="_Toc445920055"/>
      <w:bookmarkStart w:id="17" w:name="_Toc447203045"/>
      <w:bookmarkStart w:id="18" w:name="_Toc498073171"/>
      <w:r w:rsidRPr="002310C4">
        <w:t>References</w:t>
      </w:r>
      <w:bookmarkEnd w:id="16"/>
      <w:bookmarkEnd w:id="17"/>
      <w:bookmarkEnd w:id="18"/>
    </w:p>
    <w:p w14:paraId="7F32622E" w14:textId="77777777" w:rsidR="008E0692" w:rsidRPr="002F3FEA" w:rsidRDefault="008E0692" w:rsidP="008E0692">
      <w:pPr>
        <w:pStyle w:val="BParagraph"/>
      </w:pPr>
      <w:proofErr w:type="spellStart"/>
      <w:r w:rsidRPr="002F3FEA">
        <w:t>Bernauer</w:t>
      </w:r>
      <w:proofErr w:type="spellEnd"/>
      <w:r w:rsidRPr="002F3FEA">
        <w:t xml:space="preserve">, Thomas, and Robert </w:t>
      </w:r>
      <w:proofErr w:type="spellStart"/>
      <w:r w:rsidRPr="002F3FEA">
        <w:t>Gampfer</w:t>
      </w:r>
      <w:proofErr w:type="spellEnd"/>
      <w:r w:rsidRPr="002F3FEA">
        <w:t xml:space="preserve">. 2015. How Robust Is Public Support for Unilateral Climate Policy? </w:t>
      </w:r>
      <w:r w:rsidRPr="002F3FEA">
        <w:rPr>
          <w:i/>
        </w:rPr>
        <w:t>Environmental Science &amp; Policy</w:t>
      </w:r>
      <w:r w:rsidRPr="002F3FEA">
        <w:t xml:space="preserve"> 54: 316–330.</w:t>
      </w:r>
    </w:p>
    <w:p w14:paraId="4AED7C4A" w14:textId="77777777" w:rsidR="008E0692" w:rsidRPr="008E0692" w:rsidRDefault="008E0692" w:rsidP="008E0692">
      <w:pPr>
        <w:pStyle w:val="BParagraph"/>
        <w:rPr>
          <w:lang w:val="de-CH"/>
        </w:rPr>
      </w:pPr>
      <w:r w:rsidRPr="002F3FEA">
        <w:t xml:space="preserve">De </w:t>
      </w:r>
      <w:proofErr w:type="spellStart"/>
      <w:r w:rsidRPr="002F3FEA">
        <w:t>Haan</w:t>
      </w:r>
      <w:proofErr w:type="spellEnd"/>
      <w:r w:rsidRPr="002F3FEA">
        <w:t xml:space="preserve">, Peter, Anja Peters and Martin </w:t>
      </w:r>
      <w:proofErr w:type="spellStart"/>
      <w:r w:rsidRPr="002F3FEA">
        <w:t>Soland</w:t>
      </w:r>
      <w:proofErr w:type="spellEnd"/>
      <w:r w:rsidRPr="002F3FEA">
        <w:t xml:space="preserve">. </w:t>
      </w:r>
      <w:r w:rsidRPr="002F3FEA">
        <w:rPr>
          <w:lang w:val="de-CH"/>
        </w:rPr>
        <w:t xml:space="preserve">2016. Die Effizienzlücke beim Autokauf: Zielgruppenspezifische Gründe und Massnahmen. </w:t>
      </w:r>
      <w:r w:rsidRPr="008E0692">
        <w:rPr>
          <w:lang w:val="de-CH"/>
        </w:rPr>
        <w:t>BFE, Schlussbericht, 23.6.2016.</w:t>
      </w:r>
    </w:p>
    <w:p w14:paraId="13C60D36" w14:textId="77777777" w:rsidR="008E0692" w:rsidRPr="008E0692" w:rsidRDefault="008E0692" w:rsidP="008E0692">
      <w:pPr>
        <w:pStyle w:val="BParagraph"/>
        <w:rPr>
          <w:lang w:val="de-CH"/>
        </w:rPr>
      </w:pPr>
      <w:r w:rsidRPr="0060706B">
        <w:rPr>
          <w:lang w:val="de-CH"/>
        </w:rPr>
        <w:t xml:space="preserve">EBP. 2016. Barometer Auto und Mobilität von morgen 2016. </w:t>
      </w:r>
      <w:r w:rsidRPr="008E0692">
        <w:rPr>
          <w:lang w:val="de-CH"/>
        </w:rPr>
        <w:t>Zollikon, 8.6.2016.</w:t>
      </w:r>
    </w:p>
    <w:p w14:paraId="2FF57A6E" w14:textId="77777777" w:rsidR="008E0692" w:rsidRPr="002F3FEA" w:rsidRDefault="008E0692" w:rsidP="008E0692">
      <w:pPr>
        <w:pStyle w:val="BParagraph"/>
      </w:pPr>
      <w:proofErr w:type="spellStart"/>
      <w:r w:rsidRPr="002F3FEA">
        <w:rPr>
          <w:lang w:val="de-CH"/>
        </w:rPr>
        <w:t>Glerum</w:t>
      </w:r>
      <w:proofErr w:type="spellEnd"/>
      <w:r w:rsidRPr="002F3FEA">
        <w:rPr>
          <w:lang w:val="de-CH"/>
        </w:rPr>
        <w:t xml:space="preserve">, Aurélie, Michaël </w:t>
      </w:r>
      <w:proofErr w:type="spellStart"/>
      <w:r w:rsidRPr="002F3FEA">
        <w:rPr>
          <w:lang w:val="de-CH"/>
        </w:rPr>
        <w:t>Thémans</w:t>
      </w:r>
      <w:proofErr w:type="spellEnd"/>
      <w:r w:rsidRPr="002F3FEA">
        <w:rPr>
          <w:lang w:val="de-CH"/>
        </w:rPr>
        <w:t xml:space="preserve">, </w:t>
      </w:r>
      <w:proofErr w:type="spellStart"/>
      <w:r w:rsidRPr="002F3FEA">
        <w:rPr>
          <w:lang w:val="de-CH"/>
        </w:rPr>
        <w:t>and</w:t>
      </w:r>
      <w:proofErr w:type="spellEnd"/>
      <w:r w:rsidRPr="002F3FEA">
        <w:rPr>
          <w:lang w:val="de-CH"/>
        </w:rPr>
        <w:t xml:space="preserve"> Michel </w:t>
      </w:r>
      <w:proofErr w:type="spellStart"/>
      <w:r w:rsidRPr="002F3FEA">
        <w:rPr>
          <w:lang w:val="de-CH"/>
        </w:rPr>
        <w:t>Bierlaire</w:t>
      </w:r>
      <w:proofErr w:type="spellEnd"/>
      <w:r w:rsidRPr="002F3FEA">
        <w:rPr>
          <w:lang w:val="de-CH"/>
        </w:rPr>
        <w:t xml:space="preserve">. </w:t>
      </w:r>
      <w:r w:rsidRPr="002F3FEA">
        <w:t xml:space="preserve">2011. </w:t>
      </w:r>
      <w:proofErr w:type="spellStart"/>
      <w:r w:rsidRPr="002F3FEA">
        <w:t>Modeling</w:t>
      </w:r>
      <w:proofErr w:type="spellEnd"/>
      <w:r w:rsidRPr="002F3FEA">
        <w:t xml:space="preserve"> demand for electric vehicles: the effect of car users’ attitudes and perceptions. Manuscript, EPF Lausanne.</w:t>
      </w:r>
    </w:p>
    <w:p w14:paraId="77668F12" w14:textId="77777777" w:rsidR="008E0692" w:rsidRPr="002F3FEA" w:rsidRDefault="008E0692" w:rsidP="008E0692">
      <w:pPr>
        <w:pStyle w:val="BParagraph"/>
      </w:pPr>
      <w:proofErr w:type="spellStart"/>
      <w:r w:rsidRPr="002F3FEA">
        <w:t>Howlett</w:t>
      </w:r>
      <w:proofErr w:type="spellEnd"/>
      <w:r w:rsidRPr="002F3FEA">
        <w:t xml:space="preserve">, Michael. 2011. </w:t>
      </w:r>
      <w:r w:rsidRPr="002F3FEA">
        <w:rPr>
          <w:i/>
        </w:rPr>
        <w:t>Designing Public Policy: Principles and Instruments</w:t>
      </w:r>
      <w:r w:rsidRPr="002F3FEA">
        <w:t>. New York: Routledge.</w:t>
      </w:r>
    </w:p>
    <w:p w14:paraId="348B9FD3" w14:textId="77777777" w:rsidR="008E0692" w:rsidRPr="002310C4" w:rsidRDefault="008E0692" w:rsidP="008E0692">
      <w:pPr>
        <w:pStyle w:val="BParagraph"/>
      </w:pPr>
      <w:r w:rsidRPr="0060706B">
        <w:t xml:space="preserve">Huber, </w:t>
      </w:r>
      <w:proofErr w:type="spellStart"/>
      <w:r w:rsidRPr="0060706B">
        <w:t>Rober</w:t>
      </w:r>
      <w:proofErr w:type="spellEnd"/>
      <w:r w:rsidRPr="0060706B">
        <w:t xml:space="preserve">, Anderson, </w:t>
      </w:r>
      <w:proofErr w:type="spellStart"/>
      <w:r w:rsidRPr="0060706B">
        <w:t>Brilé</w:t>
      </w:r>
      <w:proofErr w:type="spellEnd"/>
      <w:r w:rsidRPr="0060706B">
        <w:t xml:space="preserve">, and Thomas </w:t>
      </w:r>
      <w:proofErr w:type="spellStart"/>
      <w:r w:rsidRPr="0060706B">
        <w:t>Bernauer</w:t>
      </w:r>
      <w:proofErr w:type="spellEnd"/>
      <w:r w:rsidRPr="0060706B">
        <w:t xml:space="preserve">. 2017. Preferences and </w:t>
      </w:r>
      <w:proofErr w:type="spellStart"/>
      <w:r w:rsidRPr="0060706B">
        <w:t>Behavior</w:t>
      </w:r>
      <w:proofErr w:type="spellEnd"/>
      <w:r w:rsidRPr="0060706B">
        <w:t xml:space="preserve"> Concerning Carbon Offsetting: An Experiment </w:t>
      </w:r>
      <w:proofErr w:type="gramStart"/>
      <w:r w:rsidRPr="0060706B">
        <w:t>With</w:t>
      </w:r>
      <w:proofErr w:type="gramEnd"/>
      <w:r w:rsidRPr="0060706B">
        <w:t xml:space="preserve"> Car Owners in Switzerland. Manuscript.</w:t>
      </w:r>
    </w:p>
    <w:p w14:paraId="74526B31" w14:textId="73448D36" w:rsidR="00F2545B" w:rsidRPr="002310C4" w:rsidRDefault="00F2545B" w:rsidP="00B3138F">
      <w:pPr>
        <w:pStyle w:val="BParagraph"/>
      </w:pPr>
    </w:p>
    <w:sectPr w:rsidR="00F2545B" w:rsidRPr="002310C4" w:rsidSect="002F6E33">
      <w:headerReference w:type="even" r:id="rId15"/>
      <w:headerReference w:type="default" r:id="rId16"/>
      <w:footerReference w:type="even" r:id="rId17"/>
      <w:footerReference w:type="default" r:id="rId18"/>
      <w:headerReference w:type="first" r:id="rId19"/>
      <w:pgSz w:w="11907" w:h="16839" w:code="9"/>
      <w:pgMar w:top="2694" w:right="1134" w:bottom="90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58AC1" w14:textId="77777777" w:rsidR="00143961" w:rsidRDefault="00143961" w:rsidP="00D30A74">
      <w:pPr>
        <w:spacing w:line="240" w:lineRule="auto"/>
      </w:pPr>
      <w:r>
        <w:separator/>
      </w:r>
    </w:p>
  </w:endnote>
  <w:endnote w:type="continuationSeparator" w:id="0">
    <w:p w14:paraId="0AE23B9D" w14:textId="77777777" w:rsidR="00143961" w:rsidRDefault="00143961" w:rsidP="00D30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B3E" w14:textId="77777777" w:rsidR="00D30A74" w:rsidRDefault="00D30A74">
    <w:r>
      <w:fldChar w:fldCharType="begin"/>
    </w:r>
    <w:r>
      <w:instrText>PAGE   \* MERGEFORMAT</w:instrText>
    </w:r>
    <w:r>
      <w:fldChar w:fldCharType="separate"/>
    </w:r>
    <w:r w:rsidR="00DE6D09" w:rsidRPr="00DE6D09">
      <w:rPr>
        <w:noProof/>
        <w:lang w:val="de-DE"/>
      </w:rPr>
      <w:t>4</w:t>
    </w:r>
    <w:r>
      <w:fldChar w:fldCharType="end"/>
    </w:r>
    <w:r w:rsidR="005F320E">
      <w:t>/</w:t>
    </w:r>
    <w:r w:rsidR="00143961">
      <w:fldChar w:fldCharType="begin"/>
    </w:r>
    <w:r w:rsidR="00143961">
      <w:instrText xml:space="preserve"> NUMPAGES  \* Arabic  \* MERGEFORMAT </w:instrText>
    </w:r>
    <w:r w:rsidR="00143961">
      <w:fldChar w:fldCharType="separate"/>
    </w:r>
    <w:r w:rsidR="00DE6D09">
      <w:rPr>
        <w:noProof/>
      </w:rPr>
      <w:t>7</w:t>
    </w:r>
    <w:r w:rsidR="00143961">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B3F" w14:textId="77777777" w:rsidR="00D30A74" w:rsidRDefault="00D30A74" w:rsidP="00970D57">
    <w:pPr>
      <w:tabs>
        <w:tab w:val="right" w:pos="9072"/>
      </w:tabs>
    </w:pPr>
    <w:r>
      <w:tab/>
    </w:r>
    <w:r>
      <w:fldChar w:fldCharType="begin"/>
    </w:r>
    <w:r>
      <w:instrText>PAGE   \* MERGEFORMAT</w:instrText>
    </w:r>
    <w:r>
      <w:fldChar w:fldCharType="separate"/>
    </w:r>
    <w:r w:rsidR="00DE6D09" w:rsidRPr="00DE6D09">
      <w:rPr>
        <w:noProof/>
        <w:lang w:val="de-DE"/>
      </w:rPr>
      <w:t>5</w:t>
    </w:r>
    <w:r>
      <w:fldChar w:fldCharType="end"/>
    </w:r>
    <w:r w:rsidR="005F320E">
      <w:t>/</w:t>
    </w:r>
    <w:r w:rsidR="00143961">
      <w:fldChar w:fldCharType="begin"/>
    </w:r>
    <w:r w:rsidR="00143961">
      <w:instrText xml:space="preserve"> NUMPAGES   \* MERGEFORMAT </w:instrText>
    </w:r>
    <w:r w:rsidR="00143961">
      <w:fldChar w:fldCharType="separate"/>
    </w:r>
    <w:r w:rsidR="00DE6D09">
      <w:rPr>
        <w:noProof/>
      </w:rPr>
      <w:t>7</w:t>
    </w:r>
    <w:r w:rsidR="0014396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BC048" w14:textId="77777777" w:rsidR="00143961" w:rsidRDefault="00143961" w:rsidP="00D30A74">
      <w:pPr>
        <w:spacing w:line="240" w:lineRule="auto"/>
      </w:pPr>
      <w:r>
        <w:separator/>
      </w:r>
    </w:p>
  </w:footnote>
  <w:footnote w:type="continuationSeparator" w:id="0">
    <w:p w14:paraId="082C3E98" w14:textId="77777777" w:rsidR="00143961" w:rsidRDefault="00143961" w:rsidP="00D30A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B3C" w14:textId="77777777" w:rsidR="00D30A74" w:rsidRDefault="00856C73" w:rsidP="00D30A74">
    <w:fldSimple w:instr=" STYLEREF  ReportTitle  \* MERGEFORMAT ">
      <w:r w:rsidR="00DE6D09">
        <w:rPr>
          <w:noProof/>
        </w:rPr>
        <w:t>Fostering the Transition Towards More Fuel-Efficient Cars</w:t>
      </w:r>
    </w:fldSimple>
    <w:r w:rsidR="00D30A74">
      <w:rPr>
        <w:noProof/>
        <w:sz w:val="16"/>
        <w:szCs w:val="16"/>
        <w:lang w:val="en-GB" w:eastAsia="en-GB"/>
      </w:rPr>
      <w:drawing>
        <wp:anchor distT="0" distB="0" distL="114300" distR="114300" simplePos="0" relativeHeight="251661312" behindDoc="1" locked="1" layoutInCell="1" allowOverlap="1" wp14:anchorId="74526B47" wp14:editId="74526B48">
          <wp:simplePos x="0" y="0"/>
          <wp:positionH relativeFrom="page">
            <wp:posOffset>-635</wp:posOffset>
          </wp:positionH>
          <wp:positionV relativeFrom="page">
            <wp:align>top</wp:align>
          </wp:positionV>
          <wp:extent cx="7559675" cy="1763395"/>
          <wp:effectExtent l="0" t="0" r="3175" b="8255"/>
          <wp:wrapNone/>
          <wp:docPr id="487" name="1d1e3902-acbe-422c-a837-4db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B3D" w14:textId="77777777" w:rsidR="00D30A74" w:rsidRDefault="00143961" w:rsidP="001F0662">
    <w:pPr>
      <w:pStyle w:val="BParagraph"/>
    </w:pPr>
    <w:r>
      <w:fldChar w:fldCharType="begin"/>
    </w:r>
    <w:r>
      <w:instrText xml:space="preserve"> STYLEREF  ReportTitle  \* MERGEFORMAT </w:instrText>
    </w:r>
    <w:r>
      <w:fldChar w:fldCharType="separate"/>
    </w:r>
    <w:r w:rsidR="00DE6D09">
      <w:rPr>
        <w:noProof/>
      </w:rPr>
      <w:t>Fostering the Transition Towards More Fuel-Efficient Cars</w:t>
    </w:r>
    <w:r>
      <w:rPr>
        <w:noProof/>
      </w:rPr>
      <w:fldChar w:fldCharType="end"/>
    </w:r>
    <w:r w:rsidR="00D30A74">
      <w:rPr>
        <w:noProof/>
        <w:lang w:eastAsia="en-GB"/>
      </w:rPr>
      <w:drawing>
        <wp:anchor distT="0" distB="0" distL="114300" distR="114300" simplePos="0" relativeHeight="251663360" behindDoc="1" locked="1" layoutInCell="1" allowOverlap="1" wp14:anchorId="74526B49" wp14:editId="74526B4A">
          <wp:simplePos x="0" y="0"/>
          <wp:positionH relativeFrom="page">
            <wp:posOffset>11430</wp:posOffset>
          </wp:positionH>
          <wp:positionV relativeFrom="page">
            <wp:posOffset>31115</wp:posOffset>
          </wp:positionV>
          <wp:extent cx="7559675" cy="1763395"/>
          <wp:effectExtent l="0" t="0" r="3175" b="8255"/>
          <wp:wrapNone/>
          <wp:docPr id="488" name="1d1e3902-acbe-422c-a837-4db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22" w:type="dxa"/>
      <w:tblInd w:w="-709" w:type="dxa"/>
      <w:tblCellMar>
        <w:left w:w="0" w:type="dxa"/>
        <w:right w:w="0" w:type="dxa"/>
      </w:tblCellMar>
      <w:tblLook w:val="04A0" w:firstRow="1" w:lastRow="0" w:firstColumn="1" w:lastColumn="0" w:noHBand="0" w:noVBand="1"/>
    </w:tblPr>
    <w:tblGrid>
      <w:gridCol w:w="4962"/>
      <w:gridCol w:w="4660"/>
    </w:tblGrid>
    <w:tr w:rsidR="00363E3D" w:rsidRPr="004E2539" w14:paraId="74526B45" w14:textId="77777777" w:rsidTr="008F270A">
      <w:trPr>
        <w:cantSplit/>
        <w:trHeight w:hRule="exact" w:val="1690"/>
      </w:trPr>
      <w:tc>
        <w:tcPr>
          <w:tcW w:w="4962" w:type="dxa"/>
          <w:textDirection w:val="btLr"/>
        </w:tcPr>
        <w:p w14:paraId="74526B40" w14:textId="77777777" w:rsidR="00363E3D" w:rsidRPr="004E2539" w:rsidRDefault="008C422B" w:rsidP="00363E3D">
          <w:pPr>
            <w:rPr>
              <w:lang w:val="en-GB"/>
            </w:rPr>
          </w:pPr>
          <w:r w:rsidRPr="004E2539">
            <w:rPr>
              <w:noProof/>
              <w:lang w:val="en-GB" w:eastAsia="en-GB"/>
            </w:rPr>
            <w:drawing>
              <wp:inline distT="0" distB="0" distL="0" distR="0" wp14:anchorId="74526B4B" wp14:editId="74526B4C">
                <wp:extent cx="2062480" cy="661670"/>
                <wp:effectExtent l="19050" t="0" r="0" b="0"/>
                <wp:docPr id="10"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660" w:type="dxa"/>
          <w:tcBorders>
            <w:left w:val="nil"/>
          </w:tcBorders>
          <w:tcMar>
            <w:left w:w="108" w:type="dxa"/>
          </w:tcMar>
        </w:tcPr>
        <w:p w14:paraId="74526B41" w14:textId="77777777" w:rsidR="004E2539" w:rsidRPr="004E2539" w:rsidRDefault="004E2539" w:rsidP="004E2539">
          <w:pPr>
            <w:spacing w:line="240" w:lineRule="auto"/>
            <w:ind w:left="48"/>
            <w:rPr>
              <w:sz w:val="15"/>
              <w:szCs w:val="15"/>
              <w:lang w:val="en-GB" w:eastAsia="en-GB" w:bidi="en-GB"/>
            </w:rPr>
          </w:pPr>
          <w:r w:rsidRPr="004E2539">
            <w:rPr>
              <w:sz w:val="15"/>
              <w:lang w:val="en-GB" w:eastAsia="en-GB" w:bidi="en-GB"/>
            </w:rPr>
            <w:t>Department of the Environment, Transport, Energy and Communication DETEC</w:t>
          </w:r>
        </w:p>
        <w:p w14:paraId="74526B42" w14:textId="77777777" w:rsidR="00363E3D" w:rsidRPr="004E2539" w:rsidRDefault="004E2539" w:rsidP="00363E3D">
          <w:pPr>
            <w:spacing w:before="120"/>
            <w:ind w:left="48"/>
            <w:rPr>
              <w:b/>
              <w:sz w:val="15"/>
              <w:szCs w:val="15"/>
              <w:lang w:val="en-GB"/>
            </w:rPr>
          </w:pPr>
          <w:r w:rsidRPr="004E2539">
            <w:rPr>
              <w:b/>
              <w:sz w:val="15"/>
              <w:szCs w:val="15"/>
              <w:lang w:val="en-GB"/>
            </w:rPr>
            <w:t>Swiss Federal Office of Energy SFOE</w:t>
          </w:r>
        </w:p>
        <w:p w14:paraId="74526B43" w14:textId="77777777" w:rsidR="00363E3D" w:rsidRPr="004E2539" w:rsidRDefault="004E2539" w:rsidP="00363E3D">
          <w:pPr>
            <w:spacing w:line="240" w:lineRule="auto"/>
            <w:ind w:left="48"/>
            <w:rPr>
              <w:sz w:val="15"/>
              <w:szCs w:val="15"/>
              <w:lang w:val="en-GB"/>
            </w:rPr>
          </w:pPr>
          <w:r w:rsidRPr="004E2539">
            <w:rPr>
              <w:sz w:val="15"/>
              <w:szCs w:val="15"/>
              <w:lang w:val="en-GB"/>
            </w:rPr>
            <w:t>Energy Research</w:t>
          </w:r>
          <w:r w:rsidR="00363E3D" w:rsidRPr="004E2539">
            <w:rPr>
              <w:sz w:val="15"/>
              <w:szCs w:val="15"/>
              <w:lang w:val="en-GB"/>
            </w:rPr>
            <w:t xml:space="preserve"> </w:t>
          </w:r>
        </w:p>
        <w:p w14:paraId="74526B44" w14:textId="77777777" w:rsidR="00363E3D" w:rsidRPr="004E2539" w:rsidRDefault="00363E3D" w:rsidP="00363E3D">
          <w:pPr>
            <w:rPr>
              <w:lang w:val="en-GB"/>
            </w:rPr>
          </w:pPr>
        </w:p>
      </w:tc>
    </w:tr>
  </w:tbl>
  <w:p w14:paraId="74526B46" w14:textId="77777777" w:rsidR="00D30A74" w:rsidRPr="004E2539" w:rsidRDefault="00D30A74" w:rsidP="00185F10">
    <w:pP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9D24C7"/>
    <w:multiLevelType w:val="multilevel"/>
    <w:tmpl w:val="611AB140"/>
    <w:lvl w:ilvl="0">
      <w:start w:val="1"/>
      <w:numFmt w:val="decimal"/>
      <w:pStyle w:val="Heading1"/>
      <w:lvlText w:val="%1."/>
      <w:lvlJc w:val="left"/>
      <w:pPr>
        <w:ind w:left="360" w:hanging="360"/>
      </w:pPr>
      <w:rPr>
        <w:rFonts w:hint="default"/>
        <w:b w:val="0"/>
        <w:i w:val="0"/>
        <w:caps w:val="0"/>
        <w:strike w:val="0"/>
        <w:dstrike w:val="0"/>
        <w:vanish w:val="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7B4018"/>
    <w:multiLevelType w:val="hybridMultilevel"/>
    <w:tmpl w:val="EEB05CF8"/>
    <w:lvl w:ilvl="0" w:tplc="1B02788C">
      <w:start w:val="1"/>
      <w:numFmt w:val="bullet"/>
      <w:pStyle w:val="BBulletpoint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A536A6F"/>
    <w:multiLevelType w:val="hybridMultilevel"/>
    <w:tmpl w:val="FAE60C2C"/>
    <w:lvl w:ilvl="0" w:tplc="47FE2974">
      <w:start w:val="1"/>
      <w:numFmt w:val="lowerLetter"/>
      <w:pStyle w:val="BAlphanumeric"/>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B495099"/>
    <w:multiLevelType w:val="hybridMultilevel"/>
    <w:tmpl w:val="2716CE56"/>
    <w:lvl w:ilvl="0" w:tplc="75AE0260">
      <w:start w:val="1"/>
      <w:numFmt w:val="decimal"/>
      <w:pStyle w:val="Heading3"/>
      <w:lvlText w:val="%1.1.1"/>
      <w:lvlJc w:val="left"/>
      <w:pPr>
        <w:ind w:left="72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3154CAC"/>
    <w:multiLevelType w:val="hybridMultilevel"/>
    <w:tmpl w:val="8CD09AA6"/>
    <w:lvl w:ilvl="0" w:tplc="6584DCDA">
      <w:start w:val="1"/>
      <w:numFmt w:val="decimal"/>
      <w:pStyle w:val="Heading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4"/>
  <w:hideSpellingErrors/>
  <w:hideGrammaticalErrors/>
  <w:activeWritingStyle w:appName="MSWord" w:lang="it-CH" w:vendorID="64" w:dllVersion="6" w:nlCheck="1" w:checkStyle="0"/>
  <w:activeWritingStyle w:appName="MSWord" w:lang="de-CH"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CH" w:vendorID="64" w:dllVersion="4096" w:nlCheck="1" w:checkStyle="0"/>
  <w:activeWritingStyle w:appName="MSWord" w:lang="de-DE"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5"/>
    <w:rsid w:val="000443C2"/>
    <w:rsid w:val="00060761"/>
    <w:rsid w:val="00086E77"/>
    <w:rsid w:val="000A16B3"/>
    <w:rsid w:val="000C057D"/>
    <w:rsid w:val="000C35FF"/>
    <w:rsid w:val="00111444"/>
    <w:rsid w:val="001205AB"/>
    <w:rsid w:val="00127AC0"/>
    <w:rsid w:val="00143961"/>
    <w:rsid w:val="00151A73"/>
    <w:rsid w:val="0017250D"/>
    <w:rsid w:val="00185F10"/>
    <w:rsid w:val="00196A99"/>
    <w:rsid w:val="001C7E1D"/>
    <w:rsid w:val="001F0662"/>
    <w:rsid w:val="002105D8"/>
    <w:rsid w:val="002207BC"/>
    <w:rsid w:val="0022115C"/>
    <w:rsid w:val="00226B66"/>
    <w:rsid w:val="002310C4"/>
    <w:rsid w:val="00250898"/>
    <w:rsid w:val="002812B5"/>
    <w:rsid w:val="0028608E"/>
    <w:rsid w:val="0029561D"/>
    <w:rsid w:val="002F0877"/>
    <w:rsid w:val="002F1180"/>
    <w:rsid w:val="002F6E33"/>
    <w:rsid w:val="00330DBE"/>
    <w:rsid w:val="00363E3D"/>
    <w:rsid w:val="00366CD7"/>
    <w:rsid w:val="003710BE"/>
    <w:rsid w:val="00381CF0"/>
    <w:rsid w:val="003874B3"/>
    <w:rsid w:val="0039010C"/>
    <w:rsid w:val="003A7543"/>
    <w:rsid w:val="003D5D3F"/>
    <w:rsid w:val="003D7249"/>
    <w:rsid w:val="00414FBC"/>
    <w:rsid w:val="00415137"/>
    <w:rsid w:val="004300EC"/>
    <w:rsid w:val="00437543"/>
    <w:rsid w:val="004663A3"/>
    <w:rsid w:val="004A2B8A"/>
    <w:rsid w:val="004B5C46"/>
    <w:rsid w:val="004D3AED"/>
    <w:rsid w:val="004E2539"/>
    <w:rsid w:val="005107C6"/>
    <w:rsid w:val="00524D10"/>
    <w:rsid w:val="0056786B"/>
    <w:rsid w:val="005A6E23"/>
    <w:rsid w:val="005E39DE"/>
    <w:rsid w:val="005F320E"/>
    <w:rsid w:val="00627713"/>
    <w:rsid w:val="0063303E"/>
    <w:rsid w:val="0068019E"/>
    <w:rsid w:val="00690019"/>
    <w:rsid w:val="0069057F"/>
    <w:rsid w:val="006B783D"/>
    <w:rsid w:val="006D49A4"/>
    <w:rsid w:val="006D5025"/>
    <w:rsid w:val="006D6228"/>
    <w:rsid w:val="006F2B67"/>
    <w:rsid w:val="00701D77"/>
    <w:rsid w:val="007305B8"/>
    <w:rsid w:val="00743E3E"/>
    <w:rsid w:val="007657E6"/>
    <w:rsid w:val="007742E2"/>
    <w:rsid w:val="007B02CF"/>
    <w:rsid w:val="007C152D"/>
    <w:rsid w:val="007C69C0"/>
    <w:rsid w:val="007D530D"/>
    <w:rsid w:val="00817FC4"/>
    <w:rsid w:val="0082056D"/>
    <w:rsid w:val="00856C73"/>
    <w:rsid w:val="00897CE0"/>
    <w:rsid w:val="008B3362"/>
    <w:rsid w:val="008C422B"/>
    <w:rsid w:val="008E0692"/>
    <w:rsid w:val="008F17F9"/>
    <w:rsid w:val="008F180E"/>
    <w:rsid w:val="008F270A"/>
    <w:rsid w:val="008F7019"/>
    <w:rsid w:val="00900A46"/>
    <w:rsid w:val="00905907"/>
    <w:rsid w:val="009064D4"/>
    <w:rsid w:val="009507C4"/>
    <w:rsid w:val="0096148A"/>
    <w:rsid w:val="009676C8"/>
    <w:rsid w:val="00970D57"/>
    <w:rsid w:val="00995EBF"/>
    <w:rsid w:val="009A039B"/>
    <w:rsid w:val="009D23A0"/>
    <w:rsid w:val="00A01008"/>
    <w:rsid w:val="00A24115"/>
    <w:rsid w:val="00A3384D"/>
    <w:rsid w:val="00AC441A"/>
    <w:rsid w:val="00B11207"/>
    <w:rsid w:val="00B205DE"/>
    <w:rsid w:val="00B3138F"/>
    <w:rsid w:val="00B457B2"/>
    <w:rsid w:val="00B66AC8"/>
    <w:rsid w:val="00BD24B9"/>
    <w:rsid w:val="00C1567A"/>
    <w:rsid w:val="00C2472C"/>
    <w:rsid w:val="00C474E8"/>
    <w:rsid w:val="00C65969"/>
    <w:rsid w:val="00C95C5E"/>
    <w:rsid w:val="00CA05B7"/>
    <w:rsid w:val="00CB2D58"/>
    <w:rsid w:val="00D06BD2"/>
    <w:rsid w:val="00D30A74"/>
    <w:rsid w:val="00D34041"/>
    <w:rsid w:val="00D7321B"/>
    <w:rsid w:val="00D77BC4"/>
    <w:rsid w:val="00DA2ABD"/>
    <w:rsid w:val="00DB78A9"/>
    <w:rsid w:val="00DE4AD1"/>
    <w:rsid w:val="00DE4FF8"/>
    <w:rsid w:val="00DE6D09"/>
    <w:rsid w:val="00DF1A66"/>
    <w:rsid w:val="00DF52EB"/>
    <w:rsid w:val="00DF62ED"/>
    <w:rsid w:val="00E06019"/>
    <w:rsid w:val="00E3576B"/>
    <w:rsid w:val="00E73231"/>
    <w:rsid w:val="00E92E5C"/>
    <w:rsid w:val="00EA346D"/>
    <w:rsid w:val="00EC0F3A"/>
    <w:rsid w:val="00ED3DCC"/>
    <w:rsid w:val="00EE4824"/>
    <w:rsid w:val="00F2545B"/>
    <w:rsid w:val="00F46E47"/>
    <w:rsid w:val="00FA00B3"/>
    <w:rsid w:val="00FC6E97"/>
    <w:rsid w:val="00FD7203"/>
    <w:rsid w:val="00FF0D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6A8B"/>
  <w15:chartTrackingRefBased/>
  <w15:docId w15:val="{89499565-40E1-4087-AC36-29C68CFF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A66"/>
    <w:pPr>
      <w:spacing w:after="0" w:line="260" w:lineRule="atLeast"/>
    </w:pPr>
    <w:rPr>
      <w:rFonts w:ascii="Arial" w:hAnsi="Arial" w:cs="Arial"/>
      <w:sz w:val="20"/>
    </w:rPr>
  </w:style>
  <w:style w:type="paragraph" w:styleId="Heading1">
    <w:name w:val="heading 1"/>
    <w:aliases w:val="Überschrift 1 Numbering 1"/>
    <w:basedOn w:val="Normal"/>
    <w:next w:val="Heading2"/>
    <w:link w:val="Heading1Char"/>
    <w:uiPriority w:val="9"/>
    <w:qFormat/>
    <w:rsid w:val="00817FC4"/>
    <w:pPr>
      <w:keepNext/>
      <w:keepLines/>
      <w:numPr>
        <w:numId w:val="6"/>
      </w:numPr>
      <w:spacing w:before="360" w:after="240" w:line="240" w:lineRule="auto"/>
      <w:ind w:left="851" w:hanging="851"/>
      <w:outlineLvl w:val="0"/>
    </w:pPr>
    <w:rPr>
      <w:rFonts w:eastAsiaTheme="majorEastAsia"/>
      <w:sz w:val="36"/>
      <w:szCs w:val="36"/>
      <w:lang w:val="en-GB"/>
    </w:rPr>
  </w:style>
  <w:style w:type="paragraph" w:styleId="Heading2">
    <w:name w:val="heading 2"/>
    <w:aliases w:val="Überschrift 2Numbering 2"/>
    <w:basedOn w:val="Normal"/>
    <w:next w:val="Heading3"/>
    <w:link w:val="Heading2Char"/>
    <w:uiPriority w:val="9"/>
    <w:unhideWhenUsed/>
    <w:qFormat/>
    <w:rsid w:val="00817FC4"/>
    <w:pPr>
      <w:keepNext/>
      <w:keepLines/>
      <w:numPr>
        <w:numId w:val="2"/>
      </w:numPr>
      <w:spacing w:before="360" w:after="240" w:line="240" w:lineRule="auto"/>
      <w:ind w:left="851" w:hanging="851"/>
      <w:outlineLvl w:val="1"/>
    </w:pPr>
    <w:rPr>
      <w:rFonts w:eastAsiaTheme="majorEastAsia"/>
      <w:sz w:val="28"/>
      <w:szCs w:val="28"/>
      <w:lang w:val="en-GB"/>
    </w:rPr>
  </w:style>
  <w:style w:type="paragraph" w:styleId="Heading3">
    <w:name w:val="heading 3"/>
    <w:aliases w:val="Überschrift 3 Numbering 3"/>
    <w:basedOn w:val="Normal"/>
    <w:next w:val="Heading4"/>
    <w:link w:val="Heading3Char"/>
    <w:uiPriority w:val="9"/>
    <w:unhideWhenUsed/>
    <w:qFormat/>
    <w:rsid w:val="00817FC4"/>
    <w:pPr>
      <w:keepNext/>
      <w:keepLines/>
      <w:numPr>
        <w:numId w:val="3"/>
      </w:numPr>
      <w:spacing w:before="360" w:after="240" w:line="240" w:lineRule="auto"/>
      <w:ind w:left="851" w:hanging="851"/>
      <w:outlineLvl w:val="2"/>
    </w:pPr>
    <w:rPr>
      <w:rFonts w:eastAsiaTheme="majorEastAsia"/>
      <w:sz w:val="24"/>
      <w:szCs w:val="24"/>
      <w:lang w:val="en-GB"/>
    </w:rPr>
  </w:style>
  <w:style w:type="paragraph" w:styleId="Heading4">
    <w:name w:val="heading 4"/>
    <w:aliases w:val="Überschrift 4 Numbering 4"/>
    <w:basedOn w:val="Normal"/>
    <w:next w:val="BParagraph"/>
    <w:link w:val="Heading4Char"/>
    <w:uiPriority w:val="9"/>
    <w:unhideWhenUsed/>
    <w:qFormat/>
    <w:rsid w:val="006D5025"/>
    <w:pPr>
      <w:spacing w:before="240" w:after="120"/>
      <w:outlineLvl w:val="3"/>
    </w:pPr>
    <w:rPr>
      <w:rFonts w:eastAsia="Calibri" w:cs="Times New Roman"/>
      <w:b/>
      <w:lang w:val="en-GB"/>
    </w:rPr>
  </w:style>
  <w:style w:type="paragraph" w:styleId="Heading5">
    <w:name w:val="heading 5"/>
    <w:basedOn w:val="BTitle"/>
    <w:next w:val="Normal"/>
    <w:link w:val="Heading5Char"/>
    <w:uiPriority w:val="9"/>
    <w:unhideWhenUsed/>
    <w:qFormat/>
    <w:rsid w:val="00DF1A66"/>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1A66"/>
    <w:rPr>
      <w:rFonts w:ascii="Arial" w:eastAsia="Times New Roman" w:hAnsi="Arial" w:cs="Arial"/>
      <w:b/>
      <w:bCs/>
      <w:snapToGrid w:val="0"/>
      <w:sz w:val="36"/>
      <w:szCs w:val="36"/>
      <w:lang w:eastAsia="de-CH"/>
    </w:rPr>
  </w:style>
  <w:style w:type="paragraph" w:styleId="TOCHeading">
    <w:name w:val="TOC Heading"/>
    <w:basedOn w:val="Heading1"/>
    <w:next w:val="Normal"/>
    <w:uiPriority w:val="39"/>
    <w:unhideWhenUsed/>
    <w:qFormat/>
    <w:rsid w:val="00DF1A66"/>
    <w:pPr>
      <w:spacing w:after="0" w:line="259" w:lineRule="auto"/>
      <w:outlineLvl w:val="9"/>
    </w:pPr>
    <w:rPr>
      <w:rFonts w:asciiTheme="majorHAnsi" w:hAnsiTheme="majorHAnsi" w:cstheme="majorBidi"/>
      <w:b/>
      <w:color w:val="2E74B5" w:themeColor="accent1" w:themeShade="BF"/>
      <w:sz w:val="32"/>
      <w:szCs w:val="32"/>
      <w:lang w:eastAsia="de-CH"/>
    </w:rPr>
  </w:style>
  <w:style w:type="paragraph" w:customStyle="1" w:styleId="BBulletpoints">
    <w:name w:val="B_Bullet_points"/>
    <w:basedOn w:val="BParagraph"/>
    <w:qFormat/>
    <w:rsid w:val="006D5025"/>
    <w:pPr>
      <w:numPr>
        <w:numId w:val="4"/>
      </w:numPr>
      <w:spacing w:after="240"/>
      <w:ind w:left="284" w:hanging="284"/>
    </w:pPr>
  </w:style>
  <w:style w:type="paragraph" w:customStyle="1" w:styleId="BParagraph">
    <w:name w:val="B_Paragraph"/>
    <w:basedOn w:val="Normal"/>
    <w:qFormat/>
    <w:rsid w:val="006D5025"/>
    <w:pPr>
      <w:spacing w:before="120" w:after="200" w:line="240" w:lineRule="auto"/>
    </w:pPr>
    <w:rPr>
      <w:rFonts w:eastAsia="Calibri" w:cs="Times New Roman"/>
      <w:lang w:val="en-GB" w:eastAsia="de-DE"/>
    </w:rPr>
  </w:style>
  <w:style w:type="paragraph" w:customStyle="1" w:styleId="BAbbreviation">
    <w:name w:val="B_Abbreviation"/>
    <w:basedOn w:val="BStandard"/>
    <w:qFormat/>
    <w:rsid w:val="00A01008"/>
    <w:pPr>
      <w:spacing w:line="240" w:lineRule="auto"/>
      <w:ind w:left="1134" w:hanging="1134"/>
    </w:pPr>
    <w:rPr>
      <w:snapToGrid w:val="0"/>
      <w:lang w:eastAsia="de-CH"/>
    </w:rPr>
  </w:style>
  <w:style w:type="paragraph" w:customStyle="1" w:styleId="BStandard">
    <w:name w:val="B_Standard"/>
    <w:basedOn w:val="Normal"/>
    <w:next w:val="Normal"/>
    <w:link w:val="BStandardZchn"/>
    <w:autoRedefine/>
    <w:qFormat/>
    <w:rsid w:val="006D5025"/>
    <w:pPr>
      <w:spacing w:before="60" w:after="60"/>
    </w:pPr>
    <w:rPr>
      <w:rFonts w:eastAsia="Calibri" w:cs="Times New Roman"/>
      <w:lang w:val="en-GB"/>
    </w:rPr>
  </w:style>
  <w:style w:type="character" w:customStyle="1" w:styleId="BStandardZchn">
    <w:name w:val="B_Standard Zchn"/>
    <w:basedOn w:val="DefaultParagraphFont"/>
    <w:link w:val="BStandard"/>
    <w:rsid w:val="006D5025"/>
    <w:rPr>
      <w:rFonts w:ascii="Arial" w:eastAsia="Calibri" w:hAnsi="Arial" w:cs="Times New Roman"/>
      <w:sz w:val="20"/>
      <w:lang w:val="en-GB"/>
    </w:rPr>
  </w:style>
  <w:style w:type="character" w:customStyle="1" w:styleId="Heading1Char">
    <w:name w:val="Heading 1 Char"/>
    <w:aliases w:val="Überschrift 1 Numbering 1 Char"/>
    <w:basedOn w:val="DefaultParagraphFont"/>
    <w:link w:val="Heading1"/>
    <w:uiPriority w:val="9"/>
    <w:rsid w:val="00817FC4"/>
    <w:rPr>
      <w:rFonts w:ascii="Arial" w:eastAsiaTheme="majorEastAsia" w:hAnsi="Arial" w:cs="Arial"/>
      <w:sz w:val="36"/>
      <w:szCs w:val="36"/>
      <w:lang w:val="en-GB"/>
    </w:rPr>
  </w:style>
  <w:style w:type="paragraph" w:customStyle="1" w:styleId="ReportTitle">
    <w:name w:val="ReportTitle"/>
    <w:basedOn w:val="BParagraph"/>
    <w:qFormat/>
    <w:rsid w:val="000C35FF"/>
    <w:pPr>
      <w:spacing w:before="360" w:after="360"/>
    </w:pPr>
    <w:rPr>
      <w:b/>
      <w:sz w:val="42"/>
      <w:szCs w:val="42"/>
    </w:rPr>
  </w:style>
  <w:style w:type="paragraph" w:customStyle="1" w:styleId="BTitle">
    <w:name w:val="B_Title"/>
    <w:basedOn w:val="Normal"/>
    <w:next w:val="BParagraph"/>
    <w:qFormat/>
    <w:rsid w:val="006D5025"/>
    <w:pPr>
      <w:keepNext/>
      <w:keepLines/>
      <w:adjustRightInd w:val="0"/>
      <w:snapToGrid w:val="0"/>
      <w:spacing w:after="240" w:line="240" w:lineRule="auto"/>
      <w:outlineLvl w:val="0"/>
    </w:pPr>
    <w:rPr>
      <w:rFonts w:eastAsia="Times New Roman"/>
      <w:b/>
      <w:bCs/>
      <w:snapToGrid w:val="0"/>
      <w:sz w:val="36"/>
      <w:szCs w:val="36"/>
      <w:lang w:val="en-GB" w:eastAsia="de-CH"/>
    </w:rPr>
  </w:style>
  <w:style w:type="paragraph" w:customStyle="1" w:styleId="BParagraphwithoutspace">
    <w:name w:val="B_Paragraph_without _space"/>
    <w:basedOn w:val="Normal"/>
    <w:qFormat/>
    <w:rsid w:val="006D5025"/>
    <w:pPr>
      <w:spacing w:line="240" w:lineRule="auto"/>
    </w:pPr>
    <w:rPr>
      <w:rFonts w:eastAsia="Calibri" w:cs="Times New Roman"/>
      <w:lang w:val="en-GB"/>
    </w:rPr>
  </w:style>
  <w:style w:type="character" w:customStyle="1" w:styleId="Heading2Char">
    <w:name w:val="Heading 2 Char"/>
    <w:aliases w:val="Überschrift 2Numbering 2 Char"/>
    <w:basedOn w:val="DefaultParagraphFont"/>
    <w:link w:val="Heading2"/>
    <w:uiPriority w:val="9"/>
    <w:rsid w:val="00817FC4"/>
    <w:rPr>
      <w:rFonts w:ascii="Arial" w:eastAsiaTheme="majorEastAsia" w:hAnsi="Arial" w:cs="Arial"/>
      <w:sz w:val="28"/>
      <w:szCs w:val="28"/>
      <w:lang w:val="en-GB"/>
    </w:rPr>
  </w:style>
  <w:style w:type="character" w:customStyle="1" w:styleId="Heading3Char">
    <w:name w:val="Heading 3 Char"/>
    <w:aliases w:val="Überschrift 3 Numbering 3 Char"/>
    <w:basedOn w:val="DefaultParagraphFont"/>
    <w:link w:val="Heading3"/>
    <w:uiPriority w:val="9"/>
    <w:rsid w:val="00817FC4"/>
    <w:rPr>
      <w:rFonts w:ascii="Arial" w:eastAsiaTheme="majorEastAsia" w:hAnsi="Arial" w:cs="Arial"/>
      <w:sz w:val="24"/>
      <w:szCs w:val="24"/>
      <w:lang w:val="en-GB"/>
    </w:rPr>
  </w:style>
  <w:style w:type="character" w:customStyle="1" w:styleId="Heading4Char">
    <w:name w:val="Heading 4 Char"/>
    <w:aliases w:val="Überschrift 4 Numbering 4 Char"/>
    <w:basedOn w:val="DefaultParagraphFont"/>
    <w:link w:val="Heading4"/>
    <w:uiPriority w:val="9"/>
    <w:rsid w:val="006D5025"/>
    <w:rPr>
      <w:rFonts w:ascii="Arial" w:eastAsia="Calibri" w:hAnsi="Arial" w:cs="Times New Roman"/>
      <w:b/>
      <w:sz w:val="20"/>
      <w:lang w:val="en-GB"/>
    </w:rPr>
  </w:style>
  <w:style w:type="paragraph" w:customStyle="1" w:styleId="BAlphanumeric">
    <w:name w:val="B_Alphanumeric"/>
    <w:basedOn w:val="BParagraph"/>
    <w:qFormat/>
    <w:rsid w:val="006D5025"/>
    <w:pPr>
      <w:numPr>
        <w:numId w:val="5"/>
      </w:numPr>
      <w:ind w:left="284" w:hanging="284"/>
    </w:pPr>
  </w:style>
  <w:style w:type="table" w:customStyle="1" w:styleId="BFETabelle11">
    <w:name w:val="BFE_Tabelle 11"/>
    <w:basedOn w:val="GridTable2-Accent1"/>
    <w:next w:val="PlainTable1"/>
    <w:uiPriority w:val="41"/>
    <w:rsid w:val="00F46E47"/>
    <w:rPr>
      <w:rFonts w:ascii="Arial" w:eastAsia="Calibri" w:hAnsi="Arial" w:cs="Times New Roman"/>
      <w:sz w:val="18"/>
      <w:szCs w:val="20"/>
      <w:lang w:val="en-GB" w:eastAsia="de-CH"/>
    </w:rPr>
    <w:tblPr>
      <w:tblStyleRowBandSize w:val="1"/>
      <w:tblStyleColBandSize w:val="1"/>
      <w:tblInd w:w="0" w:type="dxa"/>
      <w:tblBorders>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styleId="GridTable2-Accent1">
    <w:name w:val="Grid Table 2 Accent 1"/>
    <w:basedOn w:val="TableNormal"/>
    <w:uiPriority w:val="47"/>
    <w:rsid w:val="00F46E4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F46E4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
    <w:name w:val="B_Legend"/>
    <w:basedOn w:val="BParagraph"/>
    <w:next w:val="BParagraph"/>
    <w:qFormat/>
    <w:rsid w:val="006D5025"/>
    <w:pPr>
      <w:keepLines/>
      <w:adjustRightInd w:val="0"/>
      <w:snapToGrid w:val="0"/>
    </w:pPr>
    <w:rPr>
      <w:rFonts w:eastAsia="Times New Roman"/>
      <w:b/>
      <w:bCs/>
      <w:sz w:val="18"/>
      <w:szCs w:val="18"/>
      <w:lang w:eastAsia="de-CH"/>
    </w:rPr>
  </w:style>
  <w:style w:type="paragraph" w:styleId="Header">
    <w:name w:val="header"/>
    <w:basedOn w:val="Normal"/>
    <w:link w:val="HeaderChar"/>
    <w:uiPriority w:val="99"/>
    <w:semiHidden/>
    <w:unhideWhenUsed/>
    <w:rsid w:val="000C35FF"/>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0C35FF"/>
    <w:rPr>
      <w:rFonts w:ascii="Arial" w:hAnsi="Arial" w:cs="Arial"/>
      <w:sz w:val="20"/>
    </w:rPr>
  </w:style>
  <w:style w:type="paragraph" w:styleId="BalloonText">
    <w:name w:val="Balloon Text"/>
    <w:basedOn w:val="Normal"/>
    <w:link w:val="BalloonTextChar"/>
    <w:uiPriority w:val="99"/>
    <w:semiHidden/>
    <w:unhideWhenUsed/>
    <w:rsid w:val="000607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61"/>
    <w:rPr>
      <w:rFonts w:ascii="Segoe UI" w:hAnsi="Segoe UI" w:cs="Segoe UI"/>
      <w:sz w:val="18"/>
      <w:szCs w:val="18"/>
    </w:rPr>
  </w:style>
  <w:style w:type="paragraph" w:styleId="TOC1">
    <w:name w:val="toc 1"/>
    <w:basedOn w:val="Normal"/>
    <w:next w:val="Normal"/>
    <w:autoRedefine/>
    <w:uiPriority w:val="39"/>
    <w:unhideWhenUsed/>
    <w:rsid w:val="00A01008"/>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A01008"/>
    <w:pPr>
      <w:ind w:left="200"/>
    </w:pPr>
    <w:rPr>
      <w:rFonts w:asciiTheme="minorHAnsi" w:hAnsiTheme="minorHAnsi"/>
      <w:b/>
      <w:bCs/>
      <w:sz w:val="22"/>
    </w:rPr>
  </w:style>
  <w:style w:type="paragraph" w:styleId="TOC3">
    <w:name w:val="toc 3"/>
    <w:basedOn w:val="Normal"/>
    <w:next w:val="Normal"/>
    <w:autoRedefine/>
    <w:uiPriority w:val="39"/>
    <w:unhideWhenUsed/>
    <w:rsid w:val="00CA05B7"/>
    <w:pPr>
      <w:ind w:left="400"/>
    </w:pPr>
    <w:rPr>
      <w:rFonts w:asciiTheme="minorHAnsi" w:hAnsiTheme="minorHAnsi"/>
      <w:sz w:val="22"/>
    </w:rPr>
  </w:style>
  <w:style w:type="character" w:styleId="Hyperlink">
    <w:name w:val="Hyperlink"/>
    <w:basedOn w:val="DefaultParagraphFont"/>
    <w:uiPriority w:val="99"/>
    <w:unhideWhenUsed/>
    <w:rsid w:val="00060761"/>
    <w:rPr>
      <w:color w:val="0563C1" w:themeColor="hyperlink"/>
      <w:u w:val="single"/>
    </w:rPr>
  </w:style>
  <w:style w:type="character" w:styleId="CommentReference">
    <w:name w:val="annotation reference"/>
    <w:basedOn w:val="DefaultParagraphFont"/>
    <w:uiPriority w:val="99"/>
    <w:semiHidden/>
    <w:unhideWhenUsed/>
    <w:rsid w:val="00627713"/>
    <w:rPr>
      <w:sz w:val="18"/>
      <w:szCs w:val="18"/>
    </w:rPr>
  </w:style>
  <w:style w:type="paragraph" w:styleId="CommentText">
    <w:name w:val="annotation text"/>
    <w:basedOn w:val="Normal"/>
    <w:link w:val="CommentTextChar"/>
    <w:uiPriority w:val="99"/>
    <w:semiHidden/>
    <w:unhideWhenUsed/>
    <w:rsid w:val="00627713"/>
    <w:pPr>
      <w:spacing w:line="240" w:lineRule="auto"/>
    </w:pPr>
    <w:rPr>
      <w:sz w:val="24"/>
      <w:szCs w:val="24"/>
    </w:rPr>
  </w:style>
  <w:style w:type="character" w:customStyle="1" w:styleId="CommentTextChar">
    <w:name w:val="Comment Text Char"/>
    <w:basedOn w:val="DefaultParagraphFont"/>
    <w:link w:val="CommentText"/>
    <w:uiPriority w:val="99"/>
    <w:semiHidden/>
    <w:rsid w:val="0062771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627713"/>
    <w:rPr>
      <w:b/>
      <w:bCs/>
      <w:sz w:val="20"/>
      <w:szCs w:val="20"/>
    </w:rPr>
  </w:style>
  <w:style w:type="character" w:customStyle="1" w:styleId="CommentSubjectChar">
    <w:name w:val="Comment Subject Char"/>
    <w:basedOn w:val="CommentTextChar"/>
    <w:link w:val="CommentSubject"/>
    <w:uiPriority w:val="99"/>
    <w:semiHidden/>
    <w:rsid w:val="00627713"/>
    <w:rPr>
      <w:rFonts w:ascii="Arial" w:hAnsi="Arial" w:cs="Arial"/>
      <w:b/>
      <w:bCs/>
      <w:sz w:val="20"/>
      <w:szCs w:val="20"/>
    </w:rPr>
  </w:style>
  <w:style w:type="paragraph" w:styleId="TOC4">
    <w:name w:val="toc 4"/>
    <w:basedOn w:val="Normal"/>
    <w:next w:val="Normal"/>
    <w:autoRedefine/>
    <w:uiPriority w:val="39"/>
    <w:unhideWhenUsed/>
    <w:rsid w:val="00B11207"/>
    <w:pPr>
      <w:ind w:left="600"/>
    </w:pPr>
    <w:rPr>
      <w:rFonts w:asciiTheme="minorHAnsi" w:hAnsiTheme="minorHAnsi"/>
      <w:szCs w:val="20"/>
    </w:rPr>
  </w:style>
  <w:style w:type="paragraph" w:styleId="TOC5">
    <w:name w:val="toc 5"/>
    <w:basedOn w:val="Normal"/>
    <w:next w:val="Normal"/>
    <w:autoRedefine/>
    <w:uiPriority w:val="39"/>
    <w:unhideWhenUsed/>
    <w:rsid w:val="00B11207"/>
    <w:pPr>
      <w:ind w:left="800"/>
    </w:pPr>
    <w:rPr>
      <w:rFonts w:asciiTheme="minorHAnsi" w:hAnsiTheme="minorHAnsi"/>
      <w:szCs w:val="20"/>
    </w:rPr>
  </w:style>
  <w:style w:type="paragraph" w:styleId="TOC6">
    <w:name w:val="toc 6"/>
    <w:basedOn w:val="Normal"/>
    <w:next w:val="Normal"/>
    <w:autoRedefine/>
    <w:uiPriority w:val="39"/>
    <w:unhideWhenUsed/>
    <w:rsid w:val="00B11207"/>
    <w:pPr>
      <w:ind w:left="1000"/>
    </w:pPr>
    <w:rPr>
      <w:rFonts w:asciiTheme="minorHAnsi" w:hAnsiTheme="minorHAnsi"/>
      <w:szCs w:val="20"/>
    </w:rPr>
  </w:style>
  <w:style w:type="paragraph" w:styleId="TOC7">
    <w:name w:val="toc 7"/>
    <w:basedOn w:val="Normal"/>
    <w:next w:val="Normal"/>
    <w:autoRedefine/>
    <w:uiPriority w:val="39"/>
    <w:unhideWhenUsed/>
    <w:rsid w:val="00B11207"/>
    <w:pPr>
      <w:ind w:left="1200"/>
    </w:pPr>
    <w:rPr>
      <w:rFonts w:asciiTheme="minorHAnsi" w:hAnsiTheme="minorHAnsi"/>
      <w:szCs w:val="20"/>
    </w:rPr>
  </w:style>
  <w:style w:type="paragraph" w:styleId="TOC8">
    <w:name w:val="toc 8"/>
    <w:basedOn w:val="Normal"/>
    <w:next w:val="Normal"/>
    <w:autoRedefine/>
    <w:uiPriority w:val="39"/>
    <w:unhideWhenUsed/>
    <w:rsid w:val="00B11207"/>
    <w:pPr>
      <w:ind w:left="1400"/>
    </w:pPr>
    <w:rPr>
      <w:rFonts w:asciiTheme="minorHAnsi" w:hAnsiTheme="minorHAnsi"/>
      <w:szCs w:val="20"/>
    </w:rPr>
  </w:style>
  <w:style w:type="paragraph" w:styleId="TOC9">
    <w:name w:val="toc 9"/>
    <w:basedOn w:val="Normal"/>
    <w:next w:val="Normal"/>
    <w:autoRedefine/>
    <w:uiPriority w:val="39"/>
    <w:unhideWhenUsed/>
    <w:rsid w:val="00B11207"/>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5B402DFA9F224EAABDD30C9397FFF9" ma:contentTypeVersion="0" ma:contentTypeDescription="Ein neues Dokument erstellen." ma:contentTypeScope="" ma:versionID="2bd6aeaf78af7fdd74ba37d1b003e79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f:record ref="">
    <f:field ref="objname" par="" edit="true" text="Annual report SFOE Research"/>
    <f:field ref="objsubject" par="" edit="true" text=""/>
    <f:field ref="objcreatedby" par="" text="Schmitz, Rolf (BFE - smr)"/>
    <f:field ref="objcreatedat" par="" text="26.04.2016 20:26:57"/>
    <f:field ref="objchangedby" par="" text="Schmitz, Rolf (BFE - smr)"/>
    <f:field ref="objmodifiedat" par="" text="26.04.2016 20:27:22"/>
    <f:field ref="doc_FSCFOLIO_1_1001_FieldDocumentNumber" par="" text=""/>
    <f:field ref="doc_FSCFOLIO_1_1001_FieldSubject" par="" edit="true" text=""/>
    <f:field ref="FSCFOLIO_1_1001_FieldCurrentUser" par="" text="Rolf Schmitz"/>
    <f:field ref="CCAPRECONFIG_15_1001_Objektname" par="" edit="true" text="Annual report SFOE Research"/>
    <f:field ref="CHPRECONFIG_1_1001_Objektname" par="" edit="true" text="Annual report SFOE Research"/>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HPRECONFIG_1_1001_Anrede" text="Anrede"/>
    <f:field ref="CCAPRECONFIG_15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CAPRECONFIG_15_1001_Vorname" text="Vorname"/>
    <f:field ref="CHPRECONFIG_1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EF16-D202-4C5E-ADA6-7008C06D3DAB}">
  <ds:schemaRefs>
    <ds:schemaRef ds:uri="http://schemas.microsoft.com/sharepoint/v3/contenttype/forms"/>
  </ds:schemaRefs>
</ds:datastoreItem>
</file>

<file path=customXml/itemProps2.xml><?xml version="1.0" encoding="utf-8"?>
<ds:datastoreItem xmlns:ds="http://schemas.openxmlformats.org/officeDocument/2006/customXml" ds:itemID="{544D9FE2-4F2A-438A-92B0-A4B0935A0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3AADEA09-2F74-44BA-B559-BC46B687E3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86007A-43C4-7D47-804B-F14D654A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1603</Words>
  <Characters>9142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Bundesverwaltung</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u80828118</dc:creator>
  <cp:keywords/>
  <dc:description/>
  <cp:lastModifiedBy>Gracia M. Brueckmann</cp:lastModifiedBy>
  <cp:revision>8</cp:revision>
  <cp:lastPrinted>2016-04-27T09:34:00Z</cp:lastPrinted>
  <dcterms:created xsi:type="dcterms:W3CDTF">2017-11-10T09:21:00Z</dcterms:created>
  <dcterms:modified xsi:type="dcterms:W3CDTF">2017-11-13T11:01:00Z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Energieforschung</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smr</vt:lpwstr>
  </property>
  <property fmtid="{D5CDD505-2E9C-101B-9397-08002B2CF9AE}" pid="19" name="FSC#UVEKCFG@15.1700:CategoryReference">
    <vt:lpwstr>20</vt:lpwstr>
  </property>
  <property fmtid="{D5CDD505-2E9C-101B-9397-08002B2CF9AE}" pid="20" name="FSC#UVEKCFG@15.1700:cooAddress">
    <vt:lpwstr>COO.2207.110.3.1105114</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Annual report SFOE Research</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20-00001</vt:lpwstr>
  </property>
  <property fmtid="{D5CDD505-2E9C-101B-9397-08002B2CF9AE}" pid="39" name="FSC#COOELAK@1.1001:FileRefYear">
    <vt:lpwstr>2013</vt:lpwstr>
  </property>
  <property fmtid="{D5CDD505-2E9C-101B-9397-08002B2CF9AE}" pid="40" name="FSC#COOELAK@1.1001:FileRefOrdinal">
    <vt:lpwstr>1</vt:lpwstr>
  </property>
  <property fmtid="{D5CDD505-2E9C-101B-9397-08002B2CF9AE}" pid="41" name="FSC#COOELAK@1.1001:FileRefOU">
    <vt:lpwstr>EF</vt:lpwstr>
  </property>
  <property fmtid="{D5CDD505-2E9C-101B-9397-08002B2CF9AE}" pid="42" name="FSC#COOELAK@1.1001:Organization">
    <vt:lpwstr/>
  </property>
  <property fmtid="{D5CDD505-2E9C-101B-9397-08002B2CF9AE}" pid="43" name="FSC#COOELAK@1.1001:Owner">
    <vt:lpwstr>Schmitz Rolf</vt:lpwstr>
  </property>
  <property fmtid="{D5CDD505-2E9C-101B-9397-08002B2CF9AE}" pid="44" name="FSC#COOELAK@1.1001:OwnerExtension">
    <vt:lpwstr>+41 58 462 56 58</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Energieforschung (BFE)</vt:lpwstr>
  </property>
  <property fmtid="{D5CDD505-2E9C-101B-9397-08002B2CF9AE}" pid="51" name="FSC#COOELAK@1.1001:CreatedAt">
    <vt:lpwstr>26.04.2016</vt:lpwstr>
  </property>
  <property fmtid="{D5CDD505-2E9C-101B-9397-08002B2CF9AE}" pid="52" name="FSC#COOELAK@1.1001:OU">
    <vt:lpwstr>Energieforschung (BFE)</vt:lpwstr>
  </property>
  <property fmtid="{D5CDD505-2E9C-101B-9397-08002B2CF9AE}" pid="53" name="FSC#COOELAK@1.1001:Priority">
    <vt:lpwstr> ()</vt:lpwstr>
  </property>
  <property fmtid="{D5CDD505-2E9C-101B-9397-08002B2CF9AE}" pid="54" name="FSC#COOELAK@1.1001:ObjBarCode">
    <vt:lpwstr>*COO.2207.110.3.1105114*</vt:lpwstr>
  </property>
  <property fmtid="{D5CDD505-2E9C-101B-9397-08002B2CF9AE}" pid="55" name="FSC#COOELAK@1.1001:RefBarCode">
    <vt:lpwstr>*COO.2207.110.4.1105115*</vt:lpwstr>
  </property>
  <property fmtid="{D5CDD505-2E9C-101B-9397-08002B2CF9AE}" pid="56" name="FSC#COOELAK@1.1001:FileRefBarCode">
    <vt:lpwstr>*20-00001*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20</vt:lpwstr>
  </property>
  <property fmtid="{D5CDD505-2E9C-101B-9397-08002B2CF9AE}" pid="70" name="FSC#COOELAK@1.1001:CurrentUserRolePos">
    <vt:lpwstr>Leiter/in</vt:lpwstr>
  </property>
  <property fmtid="{D5CDD505-2E9C-101B-9397-08002B2CF9AE}" pid="71" name="FSC#COOELAK@1.1001:CurrentUserEmail">
    <vt:lpwstr>rolf.schmitz@bfe.admin.ch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
  </property>
  <property fmtid="{D5CDD505-2E9C-101B-9397-08002B2CF9AE}" pid="79" name="FSC#ATSTATECFG@1.1001:AgentPhone">
    <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Annual report SFOE Research</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20-00001</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COO.2207.110.3.1105114</vt:lpwstr>
  </property>
  <property fmtid="{D5CDD505-2E9C-101B-9397-08002B2CF9AE}" pid="101" name="FSC#FSCFOLIO@1.1001:docpropproject">
    <vt:lpwstr/>
  </property>
  <property fmtid="{D5CDD505-2E9C-101B-9397-08002B2CF9AE}" pid="102" name="ContentTypeId">
    <vt:lpwstr>0x010100CC5B402DFA9F224EAABDD30C9397FFF9</vt:lpwstr>
  </property>
</Properties>
</file>